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BBE" w14:textId="37799E09" w:rsidR="006F71A7" w:rsidRDefault="006F71A7" w:rsidP="006F71A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pielikums</w:t>
      </w:r>
      <w:r w:rsidR="0084412B">
        <w:rPr>
          <w:rFonts w:ascii="Arial" w:hAnsi="Arial" w:cs="Arial"/>
          <w:b/>
          <w:sz w:val="24"/>
          <w:szCs w:val="24"/>
        </w:rPr>
        <w:t xml:space="preserve"> pie Līguma</w:t>
      </w:r>
    </w:p>
    <w:p w14:paraId="1D86F1BE" w14:textId="77777777" w:rsidR="00B515AF" w:rsidRDefault="00B515AF" w:rsidP="006F71A7">
      <w:pPr>
        <w:jc w:val="right"/>
        <w:rPr>
          <w:rFonts w:ascii="Arial" w:hAnsi="Arial" w:cs="Arial"/>
          <w:b/>
          <w:sz w:val="24"/>
          <w:szCs w:val="24"/>
        </w:rPr>
      </w:pPr>
    </w:p>
    <w:p w14:paraId="683357AE" w14:textId="06FFEAF3" w:rsidR="00204DB0" w:rsidRPr="00383E79" w:rsidRDefault="00204DB0" w:rsidP="00204DB0">
      <w:pPr>
        <w:jc w:val="center"/>
        <w:rPr>
          <w:rFonts w:ascii="Arial" w:hAnsi="Arial" w:cs="Arial"/>
          <w:b/>
          <w:sz w:val="24"/>
          <w:szCs w:val="24"/>
        </w:rPr>
      </w:pPr>
      <w:r w:rsidRPr="00383E79">
        <w:rPr>
          <w:rFonts w:ascii="Arial" w:hAnsi="Arial" w:cs="Arial"/>
          <w:b/>
          <w:sz w:val="24"/>
          <w:szCs w:val="24"/>
        </w:rPr>
        <w:t>Zemesgabala pieņemšanas - nodošanas akts</w:t>
      </w:r>
    </w:p>
    <w:p w14:paraId="14B7AD71" w14:textId="77777777" w:rsidR="00204DB0" w:rsidRPr="00383E79" w:rsidRDefault="00204DB0" w:rsidP="00204DB0">
      <w:pPr>
        <w:pStyle w:val="Heading1"/>
        <w:rPr>
          <w:rFonts w:ascii="Arial" w:hAnsi="Arial" w:cs="Arial"/>
          <w:szCs w:val="24"/>
        </w:rPr>
      </w:pPr>
      <w:r w:rsidRPr="00383E79">
        <w:rPr>
          <w:rFonts w:ascii="Arial" w:hAnsi="Arial" w:cs="Arial"/>
          <w:szCs w:val="24"/>
        </w:rPr>
        <w:t>AKTS</w:t>
      </w:r>
    </w:p>
    <w:p w14:paraId="65858BDC" w14:textId="77777777" w:rsidR="00204DB0" w:rsidRPr="00383E79" w:rsidRDefault="00204DB0" w:rsidP="00204DB0">
      <w:pPr>
        <w:rPr>
          <w:rFonts w:ascii="Arial" w:hAnsi="Arial" w:cs="Arial"/>
          <w:sz w:val="24"/>
          <w:szCs w:val="24"/>
        </w:rPr>
      </w:pPr>
    </w:p>
    <w:p w14:paraId="4F535F85" w14:textId="77777777" w:rsidR="00204DB0" w:rsidRPr="00383E79" w:rsidRDefault="00204DB0" w:rsidP="00204DB0">
      <w:pPr>
        <w:rPr>
          <w:rFonts w:ascii="Arial" w:hAnsi="Arial" w:cs="Arial"/>
          <w:sz w:val="24"/>
          <w:szCs w:val="24"/>
        </w:rPr>
      </w:pPr>
      <w:r w:rsidRPr="00383E79">
        <w:rPr>
          <w:rFonts w:ascii="Arial" w:hAnsi="Arial" w:cs="Arial"/>
          <w:sz w:val="24"/>
          <w:szCs w:val="24"/>
        </w:rPr>
        <w:t xml:space="preserve">Rīgā </w:t>
      </w:r>
      <w:r w:rsidRPr="00383E7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</w:p>
    <w:p w14:paraId="4C846109" w14:textId="77777777" w:rsidR="00204DB0" w:rsidRPr="00383E79" w:rsidRDefault="00204DB0" w:rsidP="00204DB0">
      <w:pPr>
        <w:rPr>
          <w:rFonts w:ascii="Arial" w:hAnsi="Arial" w:cs="Arial"/>
          <w:sz w:val="24"/>
          <w:szCs w:val="24"/>
        </w:rPr>
      </w:pPr>
    </w:p>
    <w:p w14:paraId="0D8B6971" w14:textId="77777777" w:rsidR="00204DB0" w:rsidRPr="0084216D" w:rsidRDefault="00204DB0" w:rsidP="00204DB0">
      <w:pPr>
        <w:rPr>
          <w:rFonts w:ascii="Arial" w:hAnsi="Arial" w:cs="Arial"/>
          <w:i/>
          <w:iCs/>
          <w:sz w:val="20"/>
        </w:rPr>
      </w:pPr>
      <w:r w:rsidRPr="0084216D">
        <w:rPr>
          <w:rFonts w:ascii="Arial" w:hAnsi="Arial" w:cs="Arial"/>
          <w:i/>
          <w:iCs/>
          <w:sz w:val="20"/>
        </w:rPr>
        <w:t xml:space="preserve">Dokumenta datums ir tā </w:t>
      </w:r>
    </w:p>
    <w:p w14:paraId="3858DF5B" w14:textId="77777777" w:rsidR="00204DB0" w:rsidRPr="0084216D" w:rsidRDefault="00204DB0" w:rsidP="00204DB0">
      <w:pPr>
        <w:tabs>
          <w:tab w:val="left" w:pos="709"/>
        </w:tabs>
        <w:rPr>
          <w:rFonts w:ascii="Arial" w:hAnsi="Arial" w:cs="Arial"/>
          <w:sz w:val="20"/>
        </w:rPr>
      </w:pPr>
      <w:r w:rsidRPr="0084216D">
        <w:rPr>
          <w:rFonts w:ascii="Arial" w:hAnsi="Arial" w:cs="Arial"/>
          <w:i/>
          <w:iCs/>
          <w:sz w:val="20"/>
        </w:rPr>
        <w:t xml:space="preserve">elektroniskās parakstīšanas datums                                                                                                           </w:t>
      </w:r>
    </w:p>
    <w:p w14:paraId="447D6E97" w14:textId="77777777" w:rsidR="00204DB0" w:rsidRPr="00E256E7" w:rsidRDefault="00204DB0" w:rsidP="00204DB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1B086A1A" w14:textId="04C13C9E" w:rsidR="00204DB0" w:rsidRPr="005D7A0C" w:rsidRDefault="00204DB0" w:rsidP="00204DB0">
      <w:pPr>
        <w:jc w:val="both"/>
        <w:rPr>
          <w:rFonts w:asciiTheme="minorBidi" w:hAnsiTheme="minorBidi" w:cstheme="minorBidi"/>
          <w:sz w:val="24"/>
          <w:szCs w:val="24"/>
        </w:rPr>
      </w:pPr>
      <w:r w:rsidRPr="004E3BD2">
        <w:rPr>
          <w:rFonts w:ascii="Arial" w:hAnsi="Arial" w:cs="Arial"/>
          <w:b/>
          <w:bCs/>
          <w:sz w:val="24"/>
          <w:szCs w:val="24"/>
        </w:rPr>
        <w:t>SIA “Rīgas meži”</w:t>
      </w:r>
      <w:r w:rsidRPr="004E3BD2">
        <w:rPr>
          <w:rFonts w:ascii="Arial" w:hAnsi="Arial" w:cs="Arial"/>
          <w:sz w:val="24"/>
          <w:szCs w:val="24"/>
        </w:rPr>
        <w:t xml:space="preserve">, </w:t>
      </w:r>
      <w:bookmarkStart w:id="0" w:name="_Hlk98312618"/>
      <w:r w:rsidRPr="004E3BD2">
        <w:rPr>
          <w:rFonts w:ascii="Arial" w:hAnsi="Arial" w:cs="Arial"/>
          <w:sz w:val="24"/>
          <w:szCs w:val="24"/>
        </w:rPr>
        <w:t>vienotais reģistrācijas Nr.</w:t>
      </w:r>
      <w:bookmarkEnd w:id="0"/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3982628"/>
            <w:attr w:name="phone_prefix" w:val="4000"/>
          </w:smartTagPr>
          <w:r w:rsidRPr="004E3BD2">
            <w:rPr>
              <w:rFonts w:ascii="Arial" w:hAnsi="Arial" w:cs="Arial"/>
              <w:sz w:val="24"/>
              <w:szCs w:val="24"/>
            </w:rPr>
            <w:t>40003982628</w:t>
          </w:r>
        </w:smartTag>
      </w:smartTag>
      <w:r w:rsidRPr="004E3BD2">
        <w:rPr>
          <w:rFonts w:ascii="Arial" w:hAnsi="Arial" w:cs="Arial"/>
          <w:sz w:val="24"/>
          <w:szCs w:val="24"/>
        </w:rPr>
        <w:t xml:space="preserve">, juridiskā adrese: Ojāra Vācieša iela 6,k-1, Rīgā, LV-1004, tās </w:t>
      </w:r>
      <w:r w:rsidR="007A5701">
        <w:rPr>
          <w:rFonts w:ascii="Arial" w:hAnsi="Arial" w:cs="Arial"/>
          <w:sz w:val="24"/>
          <w:szCs w:val="24"/>
        </w:rPr>
        <w:t>________________</w:t>
      </w:r>
      <w:r w:rsidRPr="0074140B">
        <w:rPr>
          <w:rFonts w:ascii="Arial" w:hAnsi="Arial" w:cs="Arial"/>
          <w:color w:val="000000" w:themeColor="text1"/>
          <w:sz w:val="24"/>
          <w:szCs w:val="24"/>
        </w:rPr>
        <w:t xml:space="preserve"> personā, kurš darbojas uz SIA </w:t>
      </w:r>
      <w:r w:rsidR="00244E33" w:rsidRPr="0074140B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74140B">
        <w:rPr>
          <w:rFonts w:ascii="Arial" w:hAnsi="Arial" w:cs="Arial"/>
          <w:color w:val="000000" w:themeColor="text1"/>
          <w:sz w:val="24"/>
          <w:szCs w:val="24"/>
        </w:rPr>
        <w:t>Rīgas meži”</w:t>
      </w:r>
      <w:r w:rsidR="00244E33" w:rsidRPr="0074140B">
        <w:rPr>
          <w:rFonts w:ascii="Arial" w:hAnsi="Arial" w:cs="Arial"/>
          <w:color w:val="000000" w:themeColor="text1"/>
          <w:sz w:val="24"/>
          <w:szCs w:val="24"/>
        </w:rPr>
        <w:t xml:space="preserve">, turpmāk – </w:t>
      </w:r>
      <w:r w:rsidR="001106C6" w:rsidRPr="0074140B">
        <w:rPr>
          <w:rFonts w:ascii="Arial" w:hAnsi="Arial" w:cs="Arial"/>
          <w:color w:val="000000" w:themeColor="text1"/>
          <w:sz w:val="24"/>
          <w:szCs w:val="24"/>
        </w:rPr>
        <w:t>Rīgas meži</w:t>
      </w:r>
      <w:r w:rsidR="00244E33" w:rsidRPr="0074140B">
        <w:rPr>
          <w:rFonts w:ascii="Arial" w:hAnsi="Arial" w:cs="Arial"/>
          <w:color w:val="000000" w:themeColor="text1"/>
          <w:sz w:val="24"/>
          <w:szCs w:val="24"/>
        </w:rPr>
        <w:t>,</w:t>
      </w:r>
      <w:r w:rsidRPr="007414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094D"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Pr="0074140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74140B">
        <w:rPr>
          <w:rFonts w:asciiTheme="minorBidi" w:hAnsiTheme="minorBidi" w:cstheme="minorBidi"/>
          <w:color w:val="000000" w:themeColor="text1"/>
          <w:sz w:val="24"/>
          <w:szCs w:val="24"/>
        </w:rPr>
        <w:t>pamata</w:t>
      </w:r>
      <w:r w:rsidR="00244E33" w:rsidRPr="0074140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r w:rsidRPr="0074140B">
        <w:rPr>
          <w:rFonts w:asciiTheme="minorBidi" w:hAnsiTheme="minorBidi" w:cstheme="minorBidi"/>
          <w:color w:val="000000" w:themeColor="text1"/>
          <w:sz w:val="24"/>
          <w:szCs w:val="24"/>
        </w:rPr>
        <w:t>no vienas puses un</w:t>
      </w:r>
    </w:p>
    <w:p w14:paraId="2CDB39B8" w14:textId="3414768A" w:rsidR="00204DB0" w:rsidRPr="005D7A0C" w:rsidRDefault="00600BD2" w:rsidP="00204DB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_______________</w:t>
      </w:r>
      <w:r w:rsidR="00204DB0" w:rsidRPr="005D7A0C">
        <w:rPr>
          <w:rFonts w:asciiTheme="minorBidi" w:hAnsiTheme="minorBidi" w:cstheme="minorBidi"/>
          <w:sz w:val="24"/>
          <w:szCs w:val="24"/>
        </w:rPr>
        <w:t>, vienotais reģistrācijas Nr.</w:t>
      </w:r>
      <w:r w:rsidR="00D93D21" w:rsidRPr="005D7A0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__________</w:t>
      </w:r>
      <w:r w:rsidR="00204DB0" w:rsidRPr="005D7A0C">
        <w:rPr>
          <w:rFonts w:asciiTheme="minorBidi" w:hAnsiTheme="minorBidi" w:cstheme="minorBidi"/>
          <w:sz w:val="24"/>
          <w:szCs w:val="24"/>
        </w:rPr>
        <w:t xml:space="preserve">, juridiskā adrese: </w:t>
      </w:r>
      <w:r>
        <w:rPr>
          <w:rFonts w:asciiTheme="minorBidi" w:hAnsiTheme="minorBidi" w:cstheme="minorBidi"/>
          <w:sz w:val="24"/>
          <w:szCs w:val="24"/>
        </w:rPr>
        <w:t>_______________</w:t>
      </w:r>
      <w:r w:rsidR="00204DB0" w:rsidRPr="005D7A0C">
        <w:rPr>
          <w:rFonts w:asciiTheme="minorBidi" w:hAnsiTheme="minorBidi" w:cstheme="minorBidi"/>
          <w:sz w:val="24"/>
          <w:szCs w:val="24"/>
        </w:rPr>
        <w:t>,</w:t>
      </w:r>
      <w:r w:rsidR="005A20E1">
        <w:rPr>
          <w:rFonts w:asciiTheme="minorBidi" w:hAnsiTheme="minorBidi" w:cstheme="minorBidi"/>
          <w:sz w:val="24"/>
          <w:szCs w:val="24"/>
        </w:rPr>
        <w:t xml:space="preserve"> turpmāk </w:t>
      </w:r>
      <w:r w:rsidR="001106C6">
        <w:rPr>
          <w:rFonts w:asciiTheme="minorBidi" w:hAnsiTheme="minorBidi" w:cstheme="minorBidi"/>
          <w:sz w:val="24"/>
          <w:szCs w:val="24"/>
        </w:rPr>
        <w:t>–</w:t>
      </w:r>
      <w:r w:rsidR="005A20E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________</w:t>
      </w:r>
      <w:r w:rsidR="001106C6" w:rsidRPr="001106C6">
        <w:rPr>
          <w:rFonts w:asciiTheme="minorBidi" w:hAnsiTheme="minorBidi" w:cstheme="minorBidi"/>
          <w:bCs/>
          <w:sz w:val="24"/>
          <w:szCs w:val="24"/>
        </w:rPr>
        <w:t>,</w:t>
      </w:r>
      <w:r w:rsidR="00204DB0" w:rsidRPr="005D7A0C">
        <w:rPr>
          <w:rFonts w:asciiTheme="minorBidi" w:hAnsiTheme="minorBidi" w:cstheme="minorBidi"/>
          <w:sz w:val="24"/>
          <w:szCs w:val="24"/>
        </w:rPr>
        <w:t xml:space="preserve"> tās</w:t>
      </w:r>
      <w:r w:rsidR="007261C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 w:themeColor="text1"/>
          <w:sz w:val="24"/>
          <w:szCs w:val="24"/>
        </w:rPr>
        <w:t>________________</w:t>
      </w:r>
      <w:r w:rsidR="0097464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personā, kurš darbojas uz </w:t>
      </w:r>
      <w:r w:rsidR="0096507C">
        <w:rPr>
          <w:rFonts w:asciiTheme="minorBidi" w:hAnsiTheme="minorBidi" w:cstheme="minorBidi"/>
          <w:color w:val="000000" w:themeColor="text1"/>
          <w:sz w:val="24"/>
          <w:szCs w:val="24"/>
        </w:rPr>
        <w:t>_____________</w:t>
      </w:r>
      <w:r w:rsidR="00B932E7" w:rsidRPr="00BF10B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BF10BB">
        <w:rPr>
          <w:rFonts w:asciiTheme="minorBidi" w:hAnsiTheme="minorBidi" w:cstheme="minorBidi"/>
          <w:color w:val="000000" w:themeColor="text1"/>
          <w:sz w:val="24"/>
          <w:szCs w:val="24"/>
        </w:rPr>
        <w:t>pamata</w:t>
      </w:r>
      <w:r w:rsidR="00204DB0" w:rsidRPr="00BF10BB">
        <w:rPr>
          <w:rFonts w:asciiTheme="minorBidi" w:hAnsiTheme="minorBidi" w:cstheme="minorBidi"/>
          <w:sz w:val="24"/>
          <w:szCs w:val="24"/>
        </w:rPr>
        <w:t>, no otras puses, kopā tekstā</w:t>
      </w:r>
      <w:r w:rsidR="00204DB0" w:rsidRPr="005D7A0C">
        <w:rPr>
          <w:rFonts w:asciiTheme="minorBidi" w:hAnsiTheme="minorBidi" w:cstheme="minorBidi"/>
          <w:sz w:val="24"/>
          <w:szCs w:val="24"/>
        </w:rPr>
        <w:t xml:space="preserve"> saukti – Puses,</w:t>
      </w:r>
    </w:p>
    <w:p w14:paraId="71420C40" w14:textId="24466123" w:rsidR="00204DB0" w:rsidRDefault="00204DB0" w:rsidP="00204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 w:rsidRPr="00B931F4">
        <w:rPr>
          <w:rFonts w:ascii="Arial" w:hAnsi="Arial" w:cs="Arial"/>
          <w:sz w:val="24"/>
          <w:szCs w:val="24"/>
        </w:rPr>
        <w:t>sastādīj</w:t>
      </w:r>
      <w:r>
        <w:rPr>
          <w:rFonts w:ascii="Arial" w:hAnsi="Arial" w:cs="Arial"/>
          <w:sz w:val="24"/>
          <w:szCs w:val="24"/>
        </w:rPr>
        <w:t>a</w:t>
      </w:r>
      <w:r w:rsidRPr="00B931F4">
        <w:rPr>
          <w:rFonts w:ascii="Arial" w:hAnsi="Arial" w:cs="Arial"/>
          <w:sz w:val="24"/>
          <w:szCs w:val="24"/>
        </w:rPr>
        <w:t xml:space="preserve"> šo aktu (turpmāk – Akts) par to, ka </w:t>
      </w:r>
      <w:r w:rsidR="001F5E9D">
        <w:rPr>
          <w:rFonts w:ascii="Arial" w:hAnsi="Arial" w:cs="Arial"/>
          <w:sz w:val="24"/>
          <w:szCs w:val="24"/>
        </w:rPr>
        <w:t>Rīgas meži</w:t>
      </w:r>
      <w:r w:rsidRPr="00B931F4">
        <w:rPr>
          <w:rFonts w:ascii="Arial" w:hAnsi="Arial" w:cs="Arial"/>
          <w:sz w:val="24"/>
          <w:szCs w:val="24"/>
        </w:rPr>
        <w:t xml:space="preserve"> nodod un </w:t>
      </w:r>
      <w:r w:rsidR="0096507C">
        <w:rPr>
          <w:rFonts w:asciiTheme="minorBidi" w:hAnsiTheme="minorBidi" w:cstheme="minorBidi"/>
          <w:bCs/>
          <w:sz w:val="24"/>
          <w:szCs w:val="24"/>
        </w:rPr>
        <w:t>____________</w:t>
      </w:r>
      <w:r w:rsidRPr="00B931F4">
        <w:rPr>
          <w:rFonts w:ascii="Arial" w:hAnsi="Arial" w:cs="Arial"/>
          <w:sz w:val="24"/>
          <w:szCs w:val="24"/>
        </w:rPr>
        <w:t xml:space="preserve"> pieņem lietošanā </w:t>
      </w:r>
      <w:r w:rsidR="001C4FBD">
        <w:rPr>
          <w:rFonts w:ascii="Arial" w:hAnsi="Arial" w:cs="Arial"/>
          <w:sz w:val="24"/>
          <w:szCs w:val="24"/>
        </w:rPr>
        <w:t>ar apbūves tiesību</w:t>
      </w:r>
      <w:r w:rsidRPr="00B931F4">
        <w:rPr>
          <w:rFonts w:ascii="Arial" w:hAnsi="Arial" w:cs="Arial"/>
          <w:sz w:val="24"/>
          <w:szCs w:val="24"/>
        </w:rPr>
        <w:t>:</w:t>
      </w:r>
    </w:p>
    <w:p w14:paraId="0DDCED3D" w14:textId="05305984" w:rsidR="00204DB0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FA54BE">
        <w:rPr>
          <w:rFonts w:ascii="Arial" w:hAnsi="Arial" w:cs="Arial"/>
          <w:sz w:val="24"/>
          <w:szCs w:val="24"/>
        </w:rPr>
        <w:t xml:space="preserve">Nekustamā īpašuma </w:t>
      </w:r>
      <w:r w:rsidR="00C94BBB" w:rsidRPr="00C9462B">
        <w:rPr>
          <w:rFonts w:ascii="Arial" w:hAnsi="Arial" w:cs="Arial"/>
          <w:sz w:val="24"/>
          <w:szCs w:val="24"/>
        </w:rPr>
        <w:t xml:space="preserve">“Rīgas pilsētas meža fonds”, Mārupes pagastā, Mārupes novadā (kadastra Nr. 80760130001), sastāvā esošās zemes vienības ar kadastra apzīmējumu 80760110640 daļu </w:t>
      </w:r>
      <w:r w:rsidR="00C94BBB" w:rsidRPr="0088330C">
        <w:rPr>
          <w:rFonts w:ascii="Arial" w:hAnsi="Arial" w:cs="Arial"/>
          <w:b/>
          <w:bCs/>
          <w:sz w:val="24"/>
          <w:szCs w:val="24"/>
        </w:rPr>
        <w:t>162 m</w:t>
      </w:r>
      <w:r w:rsidR="00C94BBB" w:rsidRPr="0088330C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="00C94BBB" w:rsidRPr="00C9462B">
        <w:rPr>
          <w:rFonts w:ascii="Arial" w:hAnsi="Arial" w:cs="Arial"/>
          <w:sz w:val="24"/>
          <w:szCs w:val="24"/>
        </w:rPr>
        <w:t xml:space="preserve"> platībā</w:t>
      </w:r>
      <w:r w:rsidRPr="00FA54BE">
        <w:rPr>
          <w:rFonts w:ascii="Arial" w:hAnsi="Arial" w:cs="Arial"/>
          <w:sz w:val="24"/>
          <w:szCs w:val="24"/>
        </w:rPr>
        <w:t xml:space="preserve"> (turpmāk - Zemesgabals).</w:t>
      </w:r>
    </w:p>
    <w:p w14:paraId="6600FEBD" w14:textId="59644F7E" w:rsidR="00E80120" w:rsidRPr="007E724C" w:rsidRDefault="00204DB0" w:rsidP="00E8012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Theme="minorBidi" w:hAnsiTheme="minorBidi" w:cstheme="minorBidi"/>
          <w:sz w:val="24"/>
          <w:szCs w:val="24"/>
        </w:rPr>
      </w:pPr>
      <w:r w:rsidRPr="007E724C">
        <w:rPr>
          <w:rFonts w:asciiTheme="minorBidi" w:hAnsiTheme="minorBidi" w:cstheme="minorBidi"/>
          <w:sz w:val="24"/>
          <w:szCs w:val="24"/>
        </w:rPr>
        <w:t>Zeme</w:t>
      </w:r>
      <w:r w:rsidR="007E5A25" w:rsidRPr="007E724C">
        <w:rPr>
          <w:rFonts w:asciiTheme="minorBidi" w:hAnsiTheme="minorBidi" w:cstheme="minorBidi"/>
          <w:sz w:val="24"/>
          <w:szCs w:val="24"/>
        </w:rPr>
        <w:t xml:space="preserve">s vienība </w:t>
      </w:r>
      <w:r w:rsidR="007E5A25" w:rsidRPr="007E724C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ar kadastra apzīmējumu </w:t>
      </w:r>
      <w:r w:rsidR="00E7770E" w:rsidRPr="007E724C">
        <w:rPr>
          <w:rFonts w:asciiTheme="minorBidi" w:hAnsiTheme="minorBidi" w:cstheme="minorBidi"/>
          <w:sz w:val="24"/>
          <w:szCs w:val="24"/>
        </w:rPr>
        <w:t>80760110640</w:t>
      </w:r>
      <w:r w:rsidRPr="007E724C">
        <w:rPr>
          <w:rFonts w:asciiTheme="minorBidi" w:hAnsiTheme="minorBidi" w:cstheme="minorBidi"/>
          <w:sz w:val="24"/>
          <w:szCs w:val="24"/>
        </w:rPr>
        <w:t xml:space="preserve"> robežojas ar</w:t>
      </w:r>
      <w:r w:rsidR="0079503A" w:rsidRPr="007E724C">
        <w:rPr>
          <w:rFonts w:asciiTheme="minorBidi" w:hAnsiTheme="minorBidi" w:cstheme="minorBidi"/>
          <w:sz w:val="24"/>
          <w:szCs w:val="24"/>
        </w:rPr>
        <w:t xml:space="preserve"> valsts</w:t>
      </w:r>
      <w:r w:rsidR="00CA13A5" w:rsidRPr="007E724C">
        <w:rPr>
          <w:rFonts w:asciiTheme="minorBidi" w:hAnsiTheme="minorBidi" w:cstheme="minorBidi"/>
          <w:sz w:val="24"/>
          <w:szCs w:val="24"/>
        </w:rPr>
        <w:t xml:space="preserve"> vietējo autoceļu </w:t>
      </w:r>
      <w:r w:rsidR="007E724C" w:rsidRPr="007E724C">
        <w:rPr>
          <w:rFonts w:asciiTheme="minorBidi" w:hAnsiTheme="minorBidi" w:cstheme="minorBidi"/>
          <w:sz w:val="24"/>
          <w:szCs w:val="24"/>
        </w:rPr>
        <w:t xml:space="preserve">V 21 Bērzciems - Lāčplēši - </w:t>
      </w:r>
      <w:proofErr w:type="spellStart"/>
      <w:r w:rsidR="007E724C" w:rsidRPr="007E724C">
        <w:rPr>
          <w:rFonts w:asciiTheme="minorBidi" w:hAnsiTheme="minorBidi" w:cstheme="minorBidi"/>
          <w:sz w:val="24"/>
          <w:szCs w:val="24"/>
        </w:rPr>
        <w:t>Kalngale</w:t>
      </w:r>
      <w:proofErr w:type="spellEnd"/>
      <w:r w:rsidR="007E724C" w:rsidRPr="007E724C">
        <w:rPr>
          <w:rFonts w:asciiTheme="minorBidi" w:hAnsiTheme="minorBidi" w:cstheme="minorBidi"/>
          <w:sz w:val="24"/>
          <w:szCs w:val="24"/>
        </w:rPr>
        <w:t xml:space="preserve"> (Loka ceļš)</w:t>
      </w:r>
      <w:r w:rsidRPr="007E724C">
        <w:rPr>
          <w:rFonts w:asciiTheme="minorBidi" w:hAnsiTheme="minorBidi" w:cstheme="minorBidi"/>
          <w:sz w:val="24"/>
          <w:szCs w:val="24"/>
        </w:rPr>
        <w:t xml:space="preserve">. </w:t>
      </w:r>
      <w:r w:rsidR="00391C1A" w:rsidRPr="007E724C">
        <w:rPr>
          <w:rFonts w:asciiTheme="minorBidi" w:hAnsiTheme="minorBidi" w:cstheme="minorBidi"/>
          <w:sz w:val="24"/>
          <w:szCs w:val="24"/>
        </w:rPr>
        <w:t>Zemesgabala</w:t>
      </w:r>
      <w:r w:rsidR="007E5A25" w:rsidRPr="007E724C">
        <w:rPr>
          <w:rFonts w:asciiTheme="minorBidi" w:hAnsiTheme="minorBidi" w:cstheme="minorBidi"/>
          <w:sz w:val="24"/>
          <w:szCs w:val="24"/>
        </w:rPr>
        <w:t>m</w:t>
      </w:r>
      <w:r w:rsidR="00391C1A" w:rsidRPr="007E724C">
        <w:rPr>
          <w:rFonts w:asciiTheme="minorBidi" w:hAnsiTheme="minorBidi" w:cstheme="minorBidi"/>
          <w:sz w:val="24"/>
          <w:szCs w:val="24"/>
        </w:rPr>
        <w:t xml:space="preserve"> </w:t>
      </w:r>
      <w:r w:rsidR="00160533" w:rsidRPr="007E724C">
        <w:rPr>
          <w:rFonts w:asciiTheme="minorBidi" w:hAnsiTheme="minorBidi" w:cstheme="minorBidi"/>
          <w:sz w:val="24"/>
          <w:szCs w:val="24"/>
        </w:rPr>
        <w:t xml:space="preserve">piekļuve paredzēta pa dabā esošu dabisku brauktuvi no valsts vietējā autoceļa V 21 Bērzciems - Lāčplēši - </w:t>
      </w:r>
      <w:proofErr w:type="spellStart"/>
      <w:r w:rsidR="00160533" w:rsidRPr="007E724C">
        <w:rPr>
          <w:rFonts w:asciiTheme="minorBidi" w:hAnsiTheme="minorBidi" w:cstheme="minorBidi"/>
          <w:sz w:val="24"/>
          <w:szCs w:val="24"/>
        </w:rPr>
        <w:t>Kalngale</w:t>
      </w:r>
      <w:proofErr w:type="spellEnd"/>
      <w:r w:rsidR="00160533" w:rsidRPr="007E724C">
        <w:rPr>
          <w:rFonts w:asciiTheme="minorBidi" w:hAnsiTheme="minorBidi" w:cstheme="minorBidi"/>
          <w:sz w:val="24"/>
          <w:szCs w:val="24"/>
        </w:rPr>
        <w:t xml:space="preserve"> (Loka ceļš)</w:t>
      </w:r>
      <w:r w:rsidR="00E80120" w:rsidRPr="007E724C">
        <w:rPr>
          <w:rFonts w:asciiTheme="minorBidi" w:hAnsiTheme="minorBidi" w:cstheme="minorBidi"/>
          <w:sz w:val="24"/>
          <w:szCs w:val="24"/>
        </w:rPr>
        <w:t>.</w:t>
      </w:r>
    </w:p>
    <w:p w14:paraId="6F85E58B" w14:textId="461E9D1B" w:rsidR="00204DB0" w:rsidRPr="00493BFE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Theme="minorBidi" w:hAnsiTheme="minorBidi" w:cstheme="minorBidi"/>
          <w:sz w:val="24"/>
          <w:szCs w:val="24"/>
        </w:rPr>
      </w:pPr>
      <w:r w:rsidRPr="00493BFE">
        <w:rPr>
          <w:rFonts w:asciiTheme="minorBidi" w:hAnsiTheme="minorBidi" w:cstheme="minorBidi"/>
          <w:sz w:val="24"/>
          <w:szCs w:val="24"/>
        </w:rPr>
        <w:t>Zemesgabal</w:t>
      </w:r>
      <w:r w:rsidR="007D1B10" w:rsidRPr="00493BFE">
        <w:rPr>
          <w:rFonts w:asciiTheme="minorBidi" w:hAnsiTheme="minorBidi" w:cstheme="minorBidi"/>
          <w:sz w:val="24"/>
          <w:szCs w:val="24"/>
        </w:rPr>
        <w:t>a</w:t>
      </w:r>
      <w:r w:rsidRPr="00493BFE">
        <w:rPr>
          <w:rFonts w:asciiTheme="minorBidi" w:hAnsiTheme="minorBidi" w:cstheme="minorBidi"/>
          <w:sz w:val="24"/>
          <w:szCs w:val="24"/>
        </w:rPr>
        <w:t xml:space="preserve"> komunikācij</w:t>
      </w:r>
      <w:r w:rsidR="00AB784D" w:rsidRPr="00493BFE">
        <w:rPr>
          <w:rFonts w:asciiTheme="minorBidi" w:hAnsiTheme="minorBidi" w:cstheme="minorBidi"/>
          <w:sz w:val="24"/>
          <w:szCs w:val="24"/>
        </w:rPr>
        <w:t xml:space="preserve">as ir norādītas </w:t>
      </w:r>
      <w:r w:rsidR="006444D8" w:rsidRPr="00493BFE">
        <w:rPr>
          <w:rFonts w:asciiTheme="minorBidi" w:hAnsiTheme="minorBidi" w:cstheme="minorBidi"/>
          <w:sz w:val="24"/>
          <w:szCs w:val="24"/>
        </w:rPr>
        <w:t xml:space="preserve">Akta </w:t>
      </w:r>
      <w:r w:rsidR="00415623" w:rsidRPr="00493BFE">
        <w:rPr>
          <w:rFonts w:asciiTheme="minorBidi" w:hAnsiTheme="minorBidi" w:cstheme="minorBidi"/>
          <w:sz w:val="24"/>
          <w:szCs w:val="24"/>
        </w:rPr>
        <w:t xml:space="preserve">2. </w:t>
      </w:r>
      <w:r w:rsidR="006444D8" w:rsidRPr="00493BFE">
        <w:rPr>
          <w:rFonts w:asciiTheme="minorBidi" w:hAnsiTheme="minorBidi" w:cstheme="minorBidi"/>
          <w:sz w:val="24"/>
          <w:szCs w:val="24"/>
        </w:rPr>
        <w:t>pielikumā</w:t>
      </w:r>
      <w:r w:rsidR="00415623" w:rsidRPr="00493BFE">
        <w:rPr>
          <w:rFonts w:asciiTheme="minorBidi" w:hAnsiTheme="minorBidi" w:cstheme="minorBidi"/>
          <w:sz w:val="24"/>
          <w:szCs w:val="24"/>
        </w:rPr>
        <w:t>.</w:t>
      </w:r>
    </w:p>
    <w:p w14:paraId="7EC40206" w14:textId="77777777" w:rsidR="00204DB0" w:rsidRPr="007E724C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Theme="minorBidi" w:hAnsiTheme="minorBidi" w:cstheme="minorBidi"/>
          <w:sz w:val="24"/>
          <w:szCs w:val="24"/>
        </w:rPr>
      </w:pPr>
      <w:r w:rsidRPr="007E724C">
        <w:rPr>
          <w:rFonts w:asciiTheme="minorBidi" w:hAnsiTheme="minorBidi" w:cstheme="minorBidi"/>
          <w:sz w:val="24"/>
          <w:szCs w:val="24"/>
        </w:rPr>
        <w:t>Zemesgabals Akta parakstīšanas brīdī atbilst sakārtotas vides prasībām.</w:t>
      </w:r>
    </w:p>
    <w:p w14:paraId="408E9C30" w14:textId="5B9EE3DE" w:rsidR="00204DB0" w:rsidRPr="00413626" w:rsidRDefault="009B09FD" w:rsidP="00E17476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__________</w:t>
      </w:r>
      <w:r w:rsidR="00204DB0" w:rsidRPr="007E724C">
        <w:rPr>
          <w:rFonts w:asciiTheme="minorBidi" w:hAnsiTheme="minorBidi" w:cstheme="minorBidi"/>
          <w:sz w:val="24"/>
          <w:szCs w:val="24"/>
        </w:rPr>
        <w:t xml:space="preserve"> ir iepazinusies ar Zemesgabala faktisko stāvokli, Zemesgabala robežas</w:t>
      </w:r>
      <w:r w:rsidR="00204DB0" w:rsidRPr="00D4403B">
        <w:rPr>
          <w:rFonts w:ascii="Arial" w:hAnsi="Arial" w:cs="Arial"/>
          <w:sz w:val="24"/>
          <w:szCs w:val="24"/>
        </w:rPr>
        <w:t xml:space="preserve"> dabā </w:t>
      </w:r>
      <w:r w:rsidR="00204DB0">
        <w:rPr>
          <w:rFonts w:ascii="Arial" w:hAnsi="Arial" w:cs="Arial"/>
          <w:sz w:val="24"/>
          <w:szCs w:val="24"/>
        </w:rPr>
        <w:t>tai ir</w:t>
      </w:r>
      <w:r w:rsidR="00204DB0" w:rsidRPr="00D4403B">
        <w:rPr>
          <w:rFonts w:ascii="Arial" w:hAnsi="Arial" w:cs="Arial"/>
          <w:sz w:val="24"/>
          <w:szCs w:val="24"/>
        </w:rPr>
        <w:t xml:space="preserve"> ierādītas un </w:t>
      </w:r>
      <w:r w:rsidR="00E2126C">
        <w:rPr>
          <w:rFonts w:asciiTheme="minorBidi" w:hAnsiTheme="minorBidi" w:cstheme="minorBidi"/>
          <w:bCs/>
          <w:sz w:val="24"/>
          <w:szCs w:val="24"/>
        </w:rPr>
        <w:t>__________</w:t>
      </w:r>
      <w:r w:rsidR="00204DB0" w:rsidRPr="00D4403B">
        <w:rPr>
          <w:rFonts w:ascii="Arial" w:hAnsi="Arial" w:cs="Arial"/>
          <w:sz w:val="24"/>
          <w:szCs w:val="24"/>
        </w:rPr>
        <w:t xml:space="preserve"> ir informēt</w:t>
      </w:r>
      <w:r w:rsidR="00204DB0">
        <w:rPr>
          <w:rFonts w:ascii="Arial" w:hAnsi="Arial" w:cs="Arial"/>
          <w:sz w:val="24"/>
          <w:szCs w:val="24"/>
        </w:rPr>
        <w:t>a</w:t>
      </w:r>
      <w:r w:rsidR="00204DB0" w:rsidRPr="00D4403B">
        <w:rPr>
          <w:rFonts w:ascii="Arial" w:hAnsi="Arial" w:cs="Arial"/>
          <w:sz w:val="24"/>
          <w:szCs w:val="24"/>
        </w:rPr>
        <w:t xml:space="preserve"> par </w:t>
      </w:r>
      <w:r w:rsidR="00D86EFB">
        <w:rPr>
          <w:rFonts w:ascii="Arial" w:hAnsi="Arial" w:cs="Arial"/>
          <w:sz w:val="24"/>
          <w:szCs w:val="24"/>
        </w:rPr>
        <w:t xml:space="preserve">tā </w:t>
      </w:r>
      <w:r w:rsidR="00204DB0" w:rsidRPr="00D4403B">
        <w:rPr>
          <w:rFonts w:ascii="Arial" w:hAnsi="Arial" w:cs="Arial"/>
          <w:sz w:val="24"/>
          <w:szCs w:val="24"/>
        </w:rPr>
        <w:t xml:space="preserve">lietošanas </w:t>
      </w:r>
      <w:r w:rsidR="000D7075">
        <w:rPr>
          <w:rFonts w:ascii="Arial" w:hAnsi="Arial" w:cs="Arial"/>
          <w:sz w:val="24"/>
          <w:szCs w:val="24"/>
        </w:rPr>
        <w:t>mērķi.</w:t>
      </w:r>
    </w:p>
    <w:p w14:paraId="3A0AA897" w14:textId="3DB494B4" w:rsidR="00204DB0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Zemesgabal</w:t>
      </w:r>
      <w:r w:rsidR="009B3376">
        <w:rPr>
          <w:rFonts w:ascii="Arial" w:hAnsi="Arial" w:cs="Arial"/>
          <w:sz w:val="24"/>
          <w:szCs w:val="24"/>
        </w:rPr>
        <w:t xml:space="preserve">s apsekots </w:t>
      </w:r>
      <w:r w:rsidR="00E2126C">
        <w:rPr>
          <w:rFonts w:ascii="Arial" w:hAnsi="Arial" w:cs="Arial"/>
          <w:sz w:val="24"/>
          <w:szCs w:val="24"/>
        </w:rPr>
        <w:t>__</w:t>
      </w:r>
      <w:r w:rsidR="00212677">
        <w:rPr>
          <w:rFonts w:ascii="Arial" w:hAnsi="Arial" w:cs="Arial"/>
          <w:sz w:val="24"/>
          <w:szCs w:val="24"/>
        </w:rPr>
        <w:t>.</w:t>
      </w:r>
      <w:r w:rsidR="00E2126C">
        <w:rPr>
          <w:rFonts w:ascii="Arial" w:hAnsi="Arial" w:cs="Arial"/>
          <w:sz w:val="24"/>
          <w:szCs w:val="24"/>
        </w:rPr>
        <w:t>__</w:t>
      </w:r>
      <w:r w:rsidR="00212677">
        <w:rPr>
          <w:rFonts w:ascii="Arial" w:hAnsi="Arial" w:cs="Arial"/>
          <w:sz w:val="24"/>
          <w:szCs w:val="24"/>
        </w:rPr>
        <w:t xml:space="preserve">.2023. </w:t>
      </w:r>
      <w:r w:rsidR="009B3376">
        <w:rPr>
          <w:rFonts w:ascii="Arial" w:hAnsi="Arial" w:cs="Arial"/>
          <w:sz w:val="24"/>
          <w:szCs w:val="24"/>
        </w:rPr>
        <w:t>un veikt</w:t>
      </w:r>
      <w:r w:rsidR="001D2573">
        <w:rPr>
          <w:rFonts w:ascii="Arial" w:hAnsi="Arial" w:cs="Arial"/>
          <w:sz w:val="24"/>
          <w:szCs w:val="24"/>
        </w:rPr>
        <w:t>as tā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fotofiksācijas</w:t>
      </w:r>
      <w:proofErr w:type="spellEnd"/>
      <w:r w:rsidR="001D2573">
        <w:rPr>
          <w:rFonts w:ascii="Arial" w:hAnsi="Arial" w:cs="Arial"/>
          <w:sz w:val="24"/>
          <w:szCs w:val="24"/>
        </w:rPr>
        <w:t xml:space="preserve"> (</w:t>
      </w:r>
      <w:r w:rsidR="00D33981">
        <w:rPr>
          <w:rFonts w:ascii="Arial" w:hAnsi="Arial" w:cs="Arial"/>
          <w:sz w:val="24"/>
          <w:szCs w:val="24"/>
        </w:rPr>
        <w:t>1. pielikums</w:t>
      </w:r>
      <w:r w:rsidR="001D25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kas</w:t>
      </w:r>
      <w:r w:rsidR="001D2573">
        <w:rPr>
          <w:rFonts w:ascii="Arial" w:hAnsi="Arial" w:cs="Arial"/>
          <w:sz w:val="24"/>
          <w:szCs w:val="24"/>
        </w:rPr>
        <w:t xml:space="preserve"> tiek pievienotas šim Aktam un</w:t>
      </w:r>
      <w:r>
        <w:rPr>
          <w:rFonts w:ascii="Arial" w:hAnsi="Arial" w:cs="Arial"/>
          <w:sz w:val="24"/>
          <w:szCs w:val="24"/>
        </w:rPr>
        <w:t xml:space="preserve"> ir tā </w:t>
      </w:r>
      <w:r w:rsidRPr="00D4403B">
        <w:rPr>
          <w:rFonts w:ascii="Arial" w:hAnsi="Arial" w:cs="Arial"/>
          <w:sz w:val="24"/>
          <w:szCs w:val="24"/>
        </w:rPr>
        <w:t>neatņemama sastāvdaļa.</w:t>
      </w:r>
    </w:p>
    <w:p w14:paraId="619464B8" w14:textId="233A40F3" w:rsidR="00740EE7" w:rsidRDefault="00204DB0" w:rsidP="00740EE7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bookmarkStart w:id="1" w:name="_Hlk147395259"/>
      <w:r>
        <w:rPr>
          <w:rFonts w:ascii="Arial" w:hAnsi="Arial" w:cs="Arial"/>
          <w:sz w:val="24"/>
          <w:szCs w:val="24"/>
        </w:rPr>
        <w:t xml:space="preserve">Akts </w:t>
      </w:r>
      <w:r w:rsidRPr="00250C1F">
        <w:rPr>
          <w:rFonts w:ascii="Arial" w:hAnsi="Arial" w:cs="Arial"/>
          <w:sz w:val="24"/>
          <w:szCs w:val="24"/>
        </w:rPr>
        <w:t xml:space="preserve">parakstīts ar drošu elektronisko parakstu, kas satur laika zīmogu. Akta abpusējas parakstīšanas datums ir pēdējā parakstītāja pievienotā laika zīmoga datums un laiks. </w:t>
      </w:r>
      <w:r w:rsidRPr="00F35660">
        <w:rPr>
          <w:rFonts w:ascii="Arial" w:hAnsi="Arial" w:cs="Arial"/>
          <w:sz w:val="24"/>
          <w:szCs w:val="24"/>
        </w:rPr>
        <w:t>Akts</w:t>
      </w:r>
      <w:r w:rsidR="00FA7EE1">
        <w:rPr>
          <w:rFonts w:ascii="Arial" w:hAnsi="Arial" w:cs="Arial"/>
          <w:sz w:val="24"/>
          <w:szCs w:val="24"/>
        </w:rPr>
        <w:t xml:space="preserve"> tiek pievienots Līgumam kā 2. pielikums</w:t>
      </w:r>
      <w:r w:rsidR="00890A64">
        <w:rPr>
          <w:rFonts w:ascii="Arial" w:hAnsi="Arial" w:cs="Arial"/>
          <w:sz w:val="24"/>
          <w:szCs w:val="24"/>
        </w:rPr>
        <w:t>,</w:t>
      </w:r>
      <w:r w:rsidR="00FA7EE1">
        <w:rPr>
          <w:rFonts w:ascii="Arial" w:hAnsi="Arial" w:cs="Arial"/>
          <w:sz w:val="24"/>
          <w:szCs w:val="24"/>
        </w:rPr>
        <w:t xml:space="preserve"> un</w:t>
      </w:r>
      <w:r w:rsidR="008C049C">
        <w:rPr>
          <w:rFonts w:ascii="Arial" w:hAnsi="Arial" w:cs="Arial"/>
          <w:sz w:val="24"/>
          <w:szCs w:val="24"/>
        </w:rPr>
        <w:t xml:space="preserve"> tas</w:t>
      </w:r>
      <w:r w:rsidRPr="00F35660">
        <w:rPr>
          <w:rFonts w:ascii="Arial" w:hAnsi="Arial" w:cs="Arial"/>
          <w:sz w:val="24"/>
          <w:szCs w:val="24"/>
        </w:rPr>
        <w:t xml:space="preserve"> </w:t>
      </w:r>
      <w:r w:rsidR="00C442D2">
        <w:rPr>
          <w:rFonts w:ascii="Arial" w:hAnsi="Arial" w:cs="Arial"/>
          <w:sz w:val="24"/>
          <w:szCs w:val="24"/>
        </w:rPr>
        <w:t>ir</w:t>
      </w:r>
      <w:r w:rsidRPr="00F35660">
        <w:rPr>
          <w:rFonts w:ascii="Arial" w:hAnsi="Arial" w:cs="Arial"/>
          <w:sz w:val="24"/>
          <w:szCs w:val="24"/>
        </w:rPr>
        <w:t xml:space="preserve"> Līguma neatņemama sastāvdaļa</w:t>
      </w:r>
      <w:r w:rsidR="008C049C">
        <w:rPr>
          <w:rFonts w:ascii="Arial" w:hAnsi="Arial" w:cs="Arial"/>
          <w:sz w:val="24"/>
          <w:szCs w:val="24"/>
        </w:rPr>
        <w:t>.</w:t>
      </w:r>
    </w:p>
    <w:p w14:paraId="1B2E5EF0" w14:textId="77777777" w:rsidR="00740EE7" w:rsidRDefault="00740EE7" w:rsidP="00740EE7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32154AE" w14:textId="77777777" w:rsidR="00740EE7" w:rsidRDefault="00740EE7" w:rsidP="00740EE7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740EE7" w14:paraId="519A29D9" w14:textId="77777777" w:rsidTr="00740EE7">
        <w:tc>
          <w:tcPr>
            <w:tcW w:w="4729" w:type="dxa"/>
          </w:tcPr>
          <w:p w14:paraId="2D64E955" w14:textId="77777777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Nodeva:</w:t>
            </w:r>
          </w:p>
          <w:p w14:paraId="2DCFA79D" w14:textId="2862243A" w:rsidR="00740EE7" w:rsidRDefault="00740EE7" w:rsidP="00E0490B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SIA “Rīgas meži” </w:t>
            </w:r>
            <w:r w:rsidR="00E0490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6D46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584264" w14:textId="77777777" w:rsidR="006D4614" w:rsidRDefault="006D4614" w:rsidP="00E0490B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AFFC6E" w14:textId="77777777" w:rsidR="00740EE7" w:rsidRDefault="00740EE7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74ADCA" w14:textId="3092B552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7A894C3" w14:textId="77777777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Pieņēma:</w:t>
            </w:r>
          </w:p>
          <w:p w14:paraId="669D8B27" w14:textId="77777777" w:rsidR="00740EE7" w:rsidRDefault="00740EE7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77EA30" w14:textId="77777777" w:rsidR="00E0490B" w:rsidRDefault="00E0490B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DCB09" w14:textId="77777777" w:rsidR="00E0490B" w:rsidRDefault="00E0490B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BFE5F" w14:textId="52B679DC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B08AC" w14:textId="77777777" w:rsidR="00740EE7" w:rsidRPr="00740EE7" w:rsidRDefault="00740EE7" w:rsidP="00740EE7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bookmarkEnd w:id="1"/>
    <w:p w14:paraId="0353F041" w14:textId="42DBE0FE" w:rsidR="00204DB0" w:rsidRPr="00212677" w:rsidRDefault="00D52742" w:rsidP="00144041">
      <w:pPr>
        <w:jc w:val="center"/>
        <w:rPr>
          <w:rFonts w:ascii="Arial" w:hAnsi="Arial" w:cs="Arial"/>
          <w:sz w:val="20"/>
        </w:rPr>
      </w:pPr>
      <w:r w:rsidRPr="00D54324">
        <w:rPr>
          <w:rFonts w:ascii="Arial" w:hAnsi="Arial" w:cs="Arial"/>
          <w:sz w:val="20"/>
        </w:rPr>
        <w:t>DOKUMENTS PARAKSTĪTS ELEKTRONISKI, AR DROŠU ELEKTRONISKO PARAKSTU, KAM PIEVIENOTS LAIKA ZĪMOGS</w:t>
      </w:r>
    </w:p>
    <w:sectPr w:rsidR="00204DB0" w:rsidRPr="00212677" w:rsidSect="00567FD5">
      <w:headerReference w:type="default" r:id="rId8"/>
      <w:footerReference w:type="default" r:id="rId9"/>
      <w:headerReference w:type="first" r:id="rId10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C047" w14:textId="77777777" w:rsidR="00EC2E46" w:rsidRDefault="00EC2E46" w:rsidP="00E05410">
      <w:r>
        <w:separator/>
      </w:r>
    </w:p>
  </w:endnote>
  <w:endnote w:type="continuationSeparator" w:id="0">
    <w:p w14:paraId="46CCD5C1" w14:textId="77777777" w:rsidR="00EC2E46" w:rsidRDefault="00EC2E46" w:rsidP="00E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12E" w14:textId="771303DC" w:rsidR="00F426C5" w:rsidRPr="00F426C5" w:rsidRDefault="00F426C5" w:rsidP="00F426C5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6A29" w14:textId="77777777" w:rsidR="00EC2E46" w:rsidRDefault="00EC2E46" w:rsidP="00E05410">
      <w:r>
        <w:separator/>
      </w:r>
    </w:p>
  </w:footnote>
  <w:footnote w:type="continuationSeparator" w:id="0">
    <w:p w14:paraId="3E8C2F4D" w14:textId="77777777" w:rsidR="00EC2E46" w:rsidRDefault="00EC2E46" w:rsidP="00E0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C9A" w14:textId="62807249" w:rsidR="001658E1" w:rsidRDefault="001658E1" w:rsidP="00E05410">
    <w:pPr>
      <w:pStyle w:val="Header"/>
      <w:tabs>
        <w:tab w:val="clear" w:pos="4153"/>
        <w:tab w:val="clear" w:pos="8306"/>
      </w:tabs>
      <w:ind w:left="-85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835"/>
      <w:gridCol w:w="3065"/>
    </w:tblGrid>
    <w:tr w:rsidR="00470974" w:rsidRPr="00D43538" w14:paraId="336A5090" w14:textId="77777777" w:rsidTr="00CD1EF8">
      <w:trPr>
        <w:trHeight w:val="1554"/>
      </w:trPr>
      <w:tc>
        <w:tcPr>
          <w:tcW w:w="4962" w:type="dxa"/>
        </w:tcPr>
        <w:p w14:paraId="253247C7" w14:textId="77777777" w:rsidR="00470974" w:rsidRPr="00C06559" w:rsidRDefault="00470974" w:rsidP="00470974">
          <w:pPr>
            <w:pStyle w:val="Header"/>
            <w:tabs>
              <w:tab w:val="clear" w:pos="4153"/>
              <w:tab w:val="clear" w:pos="8306"/>
              <w:tab w:val="left" w:pos="745"/>
            </w:tabs>
            <w:ind w:firstLine="743"/>
            <w:rPr>
              <w:sz w:val="8"/>
              <w:szCs w:val="8"/>
            </w:rPr>
          </w:pPr>
          <w:r w:rsidRPr="00E05410">
            <w:rPr>
              <w:noProof/>
              <w:sz w:val="16"/>
              <w:szCs w:val="16"/>
            </w:rPr>
            <w:drawing>
              <wp:inline distT="0" distB="0" distL="0" distR="0" wp14:anchorId="10A1820D" wp14:editId="1F06E91E">
                <wp:extent cx="1383956" cy="939841"/>
                <wp:effectExtent l="0" t="0" r="6985" b="0"/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ttēls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" r="-1162"/>
                        <a:stretch/>
                      </pic:blipFill>
                      <pic:spPr bwMode="auto">
                        <a:xfrm>
                          <a:off x="0" y="0"/>
                          <a:ext cx="1408340" cy="9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14F86B39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19361997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4B806BF4" w14:textId="77777777" w:rsidR="00470974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18BA4F07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3E767BC9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6277A95B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SIA “Rīgas</w:t>
          </w:r>
          <w:r>
            <w:rPr>
              <w:rFonts w:ascii="Arial" w:hAnsi="Arial" w:cs="Arial"/>
              <w:sz w:val="16"/>
              <w:szCs w:val="16"/>
            </w:rPr>
            <w:t xml:space="preserve"> meži</w:t>
          </w:r>
          <w:r w:rsidRPr="00D43538">
            <w:rPr>
              <w:rFonts w:ascii="Arial" w:hAnsi="Arial" w:cs="Arial"/>
              <w:sz w:val="16"/>
              <w:szCs w:val="16"/>
            </w:rPr>
            <w:t>”</w:t>
          </w:r>
        </w:p>
        <w:p w14:paraId="23A8F202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Reģ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nr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>: 40003982628</w:t>
          </w:r>
        </w:p>
        <w:p w14:paraId="23590A6C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eastAsia="Calibri" w:hAnsi="Arial" w:cs="Arial"/>
              <w:bCs/>
              <w:sz w:val="16"/>
              <w:szCs w:val="16"/>
              <w:lang w:eastAsia="lv-LV"/>
            </w:rPr>
          </w:pPr>
          <w:r w:rsidRPr="00D43538">
            <w:rPr>
              <w:rFonts w:ascii="Arial" w:eastAsia="Calibri" w:hAnsi="Arial" w:cs="Arial"/>
              <w:bCs/>
              <w:sz w:val="16"/>
              <w:szCs w:val="16"/>
              <w:lang w:eastAsia="lv-LV"/>
            </w:rPr>
            <w:t>O.Vācieša iela 6 k-1, Rīga, LV-1004</w:t>
          </w:r>
        </w:p>
      </w:tc>
      <w:tc>
        <w:tcPr>
          <w:tcW w:w="3065" w:type="dxa"/>
        </w:tcPr>
        <w:p w14:paraId="29F1A6F4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rFonts w:ascii="Arial" w:hAnsi="Arial" w:cs="Arial"/>
              <w:sz w:val="16"/>
              <w:szCs w:val="16"/>
            </w:rPr>
          </w:pPr>
        </w:p>
        <w:p w14:paraId="369EB0B0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00ED25CF" w14:textId="77777777" w:rsidR="00470974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24D02FD2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61C758EA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</w:p>
        <w:p w14:paraId="37AAF53E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+371 67415710</w:t>
          </w:r>
        </w:p>
        <w:p w14:paraId="348F20CB" w14:textId="77777777" w:rsidR="00470974" w:rsidRPr="00C06559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rStyle w:val="Hyperlink"/>
              <w:rFonts w:ascii="Arial" w:hAnsi="Arial" w:cs="Arial"/>
              <w:color w:val="266041"/>
              <w:sz w:val="16"/>
              <w:szCs w:val="16"/>
            </w:rPr>
          </w:pPr>
          <w:r w:rsidRPr="00C06559">
            <w:rPr>
              <w:rFonts w:ascii="Arial" w:hAnsi="Arial" w:cs="Arial"/>
              <w:color w:val="266041"/>
              <w:sz w:val="16"/>
              <w:szCs w:val="16"/>
            </w:rPr>
            <w:t>www.rigasmezi.lv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990D4F">
              <w:rPr>
                <w:rStyle w:val="Hyperlink"/>
                <w:rFonts w:ascii="Arial" w:hAnsi="Arial" w:cs="Arial"/>
                <w:color w:val="286140"/>
                <w:sz w:val="16"/>
                <w:szCs w:val="16"/>
              </w:rPr>
              <w:t>rigasmezi@rigasmezi.lv</w:t>
            </w:r>
          </w:hyperlink>
          <w:r w:rsidRPr="00990D4F">
            <w:rPr>
              <w:rFonts w:ascii="Arial" w:hAnsi="Arial" w:cs="Arial"/>
              <w:color w:val="286140"/>
              <w:sz w:val="16"/>
              <w:szCs w:val="16"/>
            </w:rPr>
            <w:t xml:space="preserve"> </w:t>
          </w:r>
        </w:p>
        <w:p w14:paraId="71E9DA58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sz w:val="16"/>
              <w:szCs w:val="16"/>
            </w:rPr>
          </w:pPr>
        </w:p>
      </w:tc>
    </w:tr>
  </w:tbl>
  <w:p w14:paraId="70366F49" w14:textId="5B289C59" w:rsidR="00470974" w:rsidRDefault="004709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2E550" wp14:editId="4A2405E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4060" cy="0"/>
              <wp:effectExtent l="0" t="0" r="0" b="0"/>
              <wp:wrapNone/>
              <wp:docPr id="48382429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6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660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137E2" id="Straight Connector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" strokecolor="#266041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F79"/>
    <w:multiLevelType w:val="multilevel"/>
    <w:tmpl w:val="97B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1276813"/>
    <w:multiLevelType w:val="hybridMultilevel"/>
    <w:tmpl w:val="F6780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A7F"/>
    <w:multiLevelType w:val="hybridMultilevel"/>
    <w:tmpl w:val="183E7A64"/>
    <w:lvl w:ilvl="0" w:tplc="A7FE41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1F13"/>
    <w:multiLevelType w:val="multilevel"/>
    <w:tmpl w:val="24088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30212615"/>
    <w:multiLevelType w:val="hybridMultilevel"/>
    <w:tmpl w:val="79FE6A00"/>
    <w:lvl w:ilvl="0" w:tplc="7100AC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C380B85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6A33D2"/>
    <w:multiLevelType w:val="hybridMultilevel"/>
    <w:tmpl w:val="9F48FA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52AB"/>
    <w:multiLevelType w:val="hybridMultilevel"/>
    <w:tmpl w:val="87122A16"/>
    <w:lvl w:ilvl="0" w:tplc="4752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F0391"/>
    <w:multiLevelType w:val="hybridMultilevel"/>
    <w:tmpl w:val="168404AC"/>
    <w:lvl w:ilvl="0" w:tplc="B9766C7C">
      <w:start w:val="32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7428"/>
    <w:multiLevelType w:val="hybridMultilevel"/>
    <w:tmpl w:val="320A320E"/>
    <w:lvl w:ilvl="0" w:tplc="D8F85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61042"/>
    <w:multiLevelType w:val="hybridMultilevel"/>
    <w:tmpl w:val="3E523F50"/>
    <w:lvl w:ilvl="0" w:tplc="3F7AA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C7EBD"/>
    <w:multiLevelType w:val="hybridMultilevel"/>
    <w:tmpl w:val="941A5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12C4F"/>
    <w:multiLevelType w:val="hybridMultilevel"/>
    <w:tmpl w:val="3954B7AC"/>
    <w:lvl w:ilvl="0" w:tplc="DE60B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21BB2"/>
    <w:multiLevelType w:val="hybridMultilevel"/>
    <w:tmpl w:val="85EAE27C"/>
    <w:lvl w:ilvl="0" w:tplc="82C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F4179"/>
    <w:multiLevelType w:val="multilevel"/>
    <w:tmpl w:val="7C94D4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2E8290C"/>
    <w:multiLevelType w:val="hybridMultilevel"/>
    <w:tmpl w:val="111EEA22"/>
    <w:lvl w:ilvl="0" w:tplc="395E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1B21"/>
    <w:multiLevelType w:val="hybridMultilevel"/>
    <w:tmpl w:val="FF18D6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86258"/>
    <w:multiLevelType w:val="hybridMultilevel"/>
    <w:tmpl w:val="A00A49B4"/>
    <w:lvl w:ilvl="0" w:tplc="01FEA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3E49"/>
    <w:multiLevelType w:val="hybridMultilevel"/>
    <w:tmpl w:val="9006E22A"/>
    <w:lvl w:ilvl="0" w:tplc="B6987A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A5018"/>
    <w:multiLevelType w:val="hybridMultilevel"/>
    <w:tmpl w:val="CE4265E4"/>
    <w:lvl w:ilvl="0" w:tplc="B9766C7C">
      <w:start w:val="32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021B8"/>
    <w:multiLevelType w:val="hybridMultilevel"/>
    <w:tmpl w:val="3FDC64B2"/>
    <w:lvl w:ilvl="0" w:tplc="C4349D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54DC"/>
    <w:multiLevelType w:val="hybridMultilevel"/>
    <w:tmpl w:val="E40EA4CC"/>
    <w:lvl w:ilvl="0" w:tplc="B6AC5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86055B"/>
    <w:multiLevelType w:val="multilevel"/>
    <w:tmpl w:val="6B646E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BF35A26"/>
    <w:multiLevelType w:val="hybridMultilevel"/>
    <w:tmpl w:val="46E890A6"/>
    <w:lvl w:ilvl="0" w:tplc="DDFA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61982">
    <w:abstractNumId w:val="20"/>
  </w:num>
  <w:num w:numId="2" w16cid:durableId="1914897653">
    <w:abstractNumId w:val="15"/>
  </w:num>
  <w:num w:numId="3" w16cid:durableId="293173045">
    <w:abstractNumId w:val="1"/>
  </w:num>
  <w:num w:numId="4" w16cid:durableId="1885865381">
    <w:abstractNumId w:val="12"/>
  </w:num>
  <w:num w:numId="5" w16cid:durableId="651326505">
    <w:abstractNumId w:val="14"/>
  </w:num>
  <w:num w:numId="6" w16cid:durableId="1073239935">
    <w:abstractNumId w:val="2"/>
  </w:num>
  <w:num w:numId="7" w16cid:durableId="1744140638">
    <w:abstractNumId w:val="9"/>
  </w:num>
  <w:num w:numId="8" w16cid:durableId="162162466">
    <w:abstractNumId w:val="16"/>
  </w:num>
  <w:num w:numId="9" w16cid:durableId="1072460167">
    <w:abstractNumId w:val="19"/>
  </w:num>
  <w:num w:numId="10" w16cid:durableId="211308981">
    <w:abstractNumId w:val="7"/>
  </w:num>
  <w:num w:numId="11" w16cid:durableId="1060439693">
    <w:abstractNumId w:val="17"/>
  </w:num>
  <w:num w:numId="12" w16cid:durableId="196309854">
    <w:abstractNumId w:val="18"/>
  </w:num>
  <w:num w:numId="13" w16cid:durableId="945191959">
    <w:abstractNumId w:val="13"/>
  </w:num>
  <w:num w:numId="14" w16cid:durableId="1117869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500846">
    <w:abstractNumId w:val="10"/>
  </w:num>
  <w:num w:numId="16" w16cid:durableId="2119173610">
    <w:abstractNumId w:val="3"/>
  </w:num>
  <w:num w:numId="17" w16cid:durableId="1322351847">
    <w:abstractNumId w:val="21"/>
  </w:num>
  <w:num w:numId="18" w16cid:durableId="1802259822">
    <w:abstractNumId w:val="5"/>
  </w:num>
  <w:num w:numId="19" w16cid:durableId="545028389">
    <w:abstractNumId w:val="11"/>
  </w:num>
  <w:num w:numId="20" w16cid:durableId="1908220103">
    <w:abstractNumId w:val="0"/>
  </w:num>
  <w:num w:numId="21" w16cid:durableId="420880696">
    <w:abstractNumId w:val="6"/>
  </w:num>
  <w:num w:numId="22" w16cid:durableId="849443320">
    <w:abstractNumId w:val="8"/>
  </w:num>
  <w:num w:numId="23" w16cid:durableId="319315996">
    <w:abstractNumId w:val="4"/>
  </w:num>
  <w:num w:numId="24" w16cid:durableId="17022482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0"/>
    <w:rsid w:val="000111C1"/>
    <w:rsid w:val="00015B60"/>
    <w:rsid w:val="00036522"/>
    <w:rsid w:val="00041355"/>
    <w:rsid w:val="00050385"/>
    <w:rsid w:val="000528CF"/>
    <w:rsid w:val="00053B74"/>
    <w:rsid w:val="000564D5"/>
    <w:rsid w:val="00062B64"/>
    <w:rsid w:val="0006339B"/>
    <w:rsid w:val="000633D6"/>
    <w:rsid w:val="000714D3"/>
    <w:rsid w:val="0007246D"/>
    <w:rsid w:val="000732B7"/>
    <w:rsid w:val="00091C77"/>
    <w:rsid w:val="0009771E"/>
    <w:rsid w:val="00097F6F"/>
    <w:rsid w:val="000A6892"/>
    <w:rsid w:val="000B15B1"/>
    <w:rsid w:val="000B4C51"/>
    <w:rsid w:val="000B5C63"/>
    <w:rsid w:val="000D413B"/>
    <w:rsid w:val="000D7075"/>
    <w:rsid w:val="000E5011"/>
    <w:rsid w:val="000F755B"/>
    <w:rsid w:val="001071D9"/>
    <w:rsid w:val="0011027F"/>
    <w:rsid w:val="001106C6"/>
    <w:rsid w:val="001147A8"/>
    <w:rsid w:val="00116C27"/>
    <w:rsid w:val="00123463"/>
    <w:rsid w:val="00126615"/>
    <w:rsid w:val="00140044"/>
    <w:rsid w:val="00144041"/>
    <w:rsid w:val="0014541D"/>
    <w:rsid w:val="00160533"/>
    <w:rsid w:val="001612FA"/>
    <w:rsid w:val="001658E1"/>
    <w:rsid w:val="00171E89"/>
    <w:rsid w:val="00174584"/>
    <w:rsid w:val="00197843"/>
    <w:rsid w:val="001B228E"/>
    <w:rsid w:val="001C4FBD"/>
    <w:rsid w:val="001D2573"/>
    <w:rsid w:val="001D3578"/>
    <w:rsid w:val="001E1123"/>
    <w:rsid w:val="001F5E9D"/>
    <w:rsid w:val="00204DB0"/>
    <w:rsid w:val="00212677"/>
    <w:rsid w:val="00221117"/>
    <w:rsid w:val="00225732"/>
    <w:rsid w:val="00234135"/>
    <w:rsid w:val="00236DB4"/>
    <w:rsid w:val="00240E5E"/>
    <w:rsid w:val="00244E33"/>
    <w:rsid w:val="00260A2C"/>
    <w:rsid w:val="00260C1D"/>
    <w:rsid w:val="00261D9F"/>
    <w:rsid w:val="0026402F"/>
    <w:rsid w:val="002712DA"/>
    <w:rsid w:val="00272455"/>
    <w:rsid w:val="00273DC4"/>
    <w:rsid w:val="002B0538"/>
    <w:rsid w:val="002B6C3B"/>
    <w:rsid w:val="002C5454"/>
    <w:rsid w:val="002D0A8D"/>
    <w:rsid w:val="002D10F0"/>
    <w:rsid w:val="002F3366"/>
    <w:rsid w:val="003018A2"/>
    <w:rsid w:val="00313F89"/>
    <w:rsid w:val="00325A8A"/>
    <w:rsid w:val="00327B64"/>
    <w:rsid w:val="003331DE"/>
    <w:rsid w:val="00333542"/>
    <w:rsid w:val="003358E9"/>
    <w:rsid w:val="00352349"/>
    <w:rsid w:val="0035342F"/>
    <w:rsid w:val="00360462"/>
    <w:rsid w:val="00374101"/>
    <w:rsid w:val="003815E7"/>
    <w:rsid w:val="00391C1A"/>
    <w:rsid w:val="00394709"/>
    <w:rsid w:val="003948F0"/>
    <w:rsid w:val="003A427A"/>
    <w:rsid w:val="003B74E3"/>
    <w:rsid w:val="003C2886"/>
    <w:rsid w:val="003C4940"/>
    <w:rsid w:val="003D0D9B"/>
    <w:rsid w:val="003D5E64"/>
    <w:rsid w:val="003E4652"/>
    <w:rsid w:val="003F5802"/>
    <w:rsid w:val="003F7EF2"/>
    <w:rsid w:val="0040256E"/>
    <w:rsid w:val="00413816"/>
    <w:rsid w:val="00415623"/>
    <w:rsid w:val="00422B39"/>
    <w:rsid w:val="00431450"/>
    <w:rsid w:val="004409F0"/>
    <w:rsid w:val="004416AC"/>
    <w:rsid w:val="00453C08"/>
    <w:rsid w:val="00456ADF"/>
    <w:rsid w:val="0046414A"/>
    <w:rsid w:val="00470974"/>
    <w:rsid w:val="00491D6E"/>
    <w:rsid w:val="00493BFE"/>
    <w:rsid w:val="004A2112"/>
    <w:rsid w:val="004B3DDD"/>
    <w:rsid w:val="004D5233"/>
    <w:rsid w:val="004F0EE3"/>
    <w:rsid w:val="004F0FF1"/>
    <w:rsid w:val="0051710A"/>
    <w:rsid w:val="00522406"/>
    <w:rsid w:val="00524943"/>
    <w:rsid w:val="005410DD"/>
    <w:rsid w:val="00545386"/>
    <w:rsid w:val="00547702"/>
    <w:rsid w:val="0055694F"/>
    <w:rsid w:val="0056117D"/>
    <w:rsid w:val="005613AF"/>
    <w:rsid w:val="00561825"/>
    <w:rsid w:val="00565DC7"/>
    <w:rsid w:val="00567FD5"/>
    <w:rsid w:val="00570C72"/>
    <w:rsid w:val="00583C81"/>
    <w:rsid w:val="00590F77"/>
    <w:rsid w:val="005919B4"/>
    <w:rsid w:val="00594ED2"/>
    <w:rsid w:val="005A20E1"/>
    <w:rsid w:val="005B153C"/>
    <w:rsid w:val="005C4DEF"/>
    <w:rsid w:val="005D5CDB"/>
    <w:rsid w:val="005D79CA"/>
    <w:rsid w:val="005D7A0C"/>
    <w:rsid w:val="005E124B"/>
    <w:rsid w:val="005E3D2B"/>
    <w:rsid w:val="005E64CD"/>
    <w:rsid w:val="005F4F65"/>
    <w:rsid w:val="005F553F"/>
    <w:rsid w:val="00600BD2"/>
    <w:rsid w:val="0060710F"/>
    <w:rsid w:val="00623ACC"/>
    <w:rsid w:val="00640995"/>
    <w:rsid w:val="00640AC0"/>
    <w:rsid w:val="00642A40"/>
    <w:rsid w:val="006444D8"/>
    <w:rsid w:val="00653FF7"/>
    <w:rsid w:val="006557B6"/>
    <w:rsid w:val="00670646"/>
    <w:rsid w:val="00677CED"/>
    <w:rsid w:val="006A349F"/>
    <w:rsid w:val="006A6658"/>
    <w:rsid w:val="006B372B"/>
    <w:rsid w:val="006C024C"/>
    <w:rsid w:val="006D4614"/>
    <w:rsid w:val="006D5B2D"/>
    <w:rsid w:val="006D72E1"/>
    <w:rsid w:val="006E44A5"/>
    <w:rsid w:val="006F041E"/>
    <w:rsid w:val="006F71A7"/>
    <w:rsid w:val="00705F6B"/>
    <w:rsid w:val="007261C3"/>
    <w:rsid w:val="00727580"/>
    <w:rsid w:val="00736005"/>
    <w:rsid w:val="00740DEF"/>
    <w:rsid w:val="00740EE7"/>
    <w:rsid w:val="00741244"/>
    <w:rsid w:val="0074140B"/>
    <w:rsid w:val="00764407"/>
    <w:rsid w:val="00774AE4"/>
    <w:rsid w:val="00782474"/>
    <w:rsid w:val="0078474F"/>
    <w:rsid w:val="0079503A"/>
    <w:rsid w:val="007A34B1"/>
    <w:rsid w:val="007A5701"/>
    <w:rsid w:val="007A694F"/>
    <w:rsid w:val="007B3ED5"/>
    <w:rsid w:val="007D1B10"/>
    <w:rsid w:val="007D6893"/>
    <w:rsid w:val="007E164D"/>
    <w:rsid w:val="007E1C46"/>
    <w:rsid w:val="007E5A25"/>
    <w:rsid w:val="007E724C"/>
    <w:rsid w:val="00802AF7"/>
    <w:rsid w:val="00803BEB"/>
    <w:rsid w:val="00807317"/>
    <w:rsid w:val="008156D4"/>
    <w:rsid w:val="00817241"/>
    <w:rsid w:val="00817B55"/>
    <w:rsid w:val="00822E6F"/>
    <w:rsid w:val="00823113"/>
    <w:rsid w:val="00833330"/>
    <w:rsid w:val="008417BC"/>
    <w:rsid w:val="0084216D"/>
    <w:rsid w:val="0084412B"/>
    <w:rsid w:val="00845557"/>
    <w:rsid w:val="0085688B"/>
    <w:rsid w:val="0087350B"/>
    <w:rsid w:val="0088330C"/>
    <w:rsid w:val="00885DE5"/>
    <w:rsid w:val="00890A64"/>
    <w:rsid w:val="00893603"/>
    <w:rsid w:val="00896E09"/>
    <w:rsid w:val="008B4121"/>
    <w:rsid w:val="008C049C"/>
    <w:rsid w:val="008C7334"/>
    <w:rsid w:val="008D20A7"/>
    <w:rsid w:val="008D7360"/>
    <w:rsid w:val="008E70B3"/>
    <w:rsid w:val="008E7E19"/>
    <w:rsid w:val="00904550"/>
    <w:rsid w:val="0092094D"/>
    <w:rsid w:val="00925D9C"/>
    <w:rsid w:val="009425EE"/>
    <w:rsid w:val="009513FD"/>
    <w:rsid w:val="00955486"/>
    <w:rsid w:val="0096507C"/>
    <w:rsid w:val="00965AEE"/>
    <w:rsid w:val="00974643"/>
    <w:rsid w:val="00990D4F"/>
    <w:rsid w:val="009A5521"/>
    <w:rsid w:val="009B09FD"/>
    <w:rsid w:val="009B3376"/>
    <w:rsid w:val="009C1EB8"/>
    <w:rsid w:val="009C2FD2"/>
    <w:rsid w:val="009E62A7"/>
    <w:rsid w:val="009F03C2"/>
    <w:rsid w:val="009F4B52"/>
    <w:rsid w:val="00A0512B"/>
    <w:rsid w:val="00A23969"/>
    <w:rsid w:val="00A25663"/>
    <w:rsid w:val="00A3149D"/>
    <w:rsid w:val="00A648A0"/>
    <w:rsid w:val="00A83E49"/>
    <w:rsid w:val="00A83F5E"/>
    <w:rsid w:val="00A90016"/>
    <w:rsid w:val="00A95222"/>
    <w:rsid w:val="00AA0F95"/>
    <w:rsid w:val="00AA75CE"/>
    <w:rsid w:val="00AB22A9"/>
    <w:rsid w:val="00AB784D"/>
    <w:rsid w:val="00AC0004"/>
    <w:rsid w:val="00AD5A8D"/>
    <w:rsid w:val="00AD7D62"/>
    <w:rsid w:val="00AD7E3E"/>
    <w:rsid w:val="00AF39C3"/>
    <w:rsid w:val="00B40257"/>
    <w:rsid w:val="00B411B7"/>
    <w:rsid w:val="00B42886"/>
    <w:rsid w:val="00B44280"/>
    <w:rsid w:val="00B5146F"/>
    <w:rsid w:val="00B515AF"/>
    <w:rsid w:val="00B56225"/>
    <w:rsid w:val="00B566DE"/>
    <w:rsid w:val="00B61C68"/>
    <w:rsid w:val="00B86AA5"/>
    <w:rsid w:val="00B912F3"/>
    <w:rsid w:val="00B91CE9"/>
    <w:rsid w:val="00B932E7"/>
    <w:rsid w:val="00B933A3"/>
    <w:rsid w:val="00BA51E6"/>
    <w:rsid w:val="00BA6058"/>
    <w:rsid w:val="00BA68D7"/>
    <w:rsid w:val="00BB6255"/>
    <w:rsid w:val="00BC7F68"/>
    <w:rsid w:val="00BF10BB"/>
    <w:rsid w:val="00C02C22"/>
    <w:rsid w:val="00C04DE0"/>
    <w:rsid w:val="00C06559"/>
    <w:rsid w:val="00C442D2"/>
    <w:rsid w:val="00C50C58"/>
    <w:rsid w:val="00C52F50"/>
    <w:rsid w:val="00C755B6"/>
    <w:rsid w:val="00C93BB3"/>
    <w:rsid w:val="00C9462B"/>
    <w:rsid w:val="00C94BBB"/>
    <w:rsid w:val="00C96ED9"/>
    <w:rsid w:val="00CA09AA"/>
    <w:rsid w:val="00CA13A5"/>
    <w:rsid w:val="00CA5151"/>
    <w:rsid w:val="00CA5C1E"/>
    <w:rsid w:val="00CA7D49"/>
    <w:rsid w:val="00CB4931"/>
    <w:rsid w:val="00CC1670"/>
    <w:rsid w:val="00CD577C"/>
    <w:rsid w:val="00CF01B5"/>
    <w:rsid w:val="00CF7019"/>
    <w:rsid w:val="00D056D6"/>
    <w:rsid w:val="00D12F4F"/>
    <w:rsid w:val="00D15BD8"/>
    <w:rsid w:val="00D20E58"/>
    <w:rsid w:val="00D33981"/>
    <w:rsid w:val="00D42BAC"/>
    <w:rsid w:val="00D43538"/>
    <w:rsid w:val="00D43CA6"/>
    <w:rsid w:val="00D51C65"/>
    <w:rsid w:val="00D52742"/>
    <w:rsid w:val="00D54E8B"/>
    <w:rsid w:val="00D61F38"/>
    <w:rsid w:val="00D7424F"/>
    <w:rsid w:val="00D86EFB"/>
    <w:rsid w:val="00D87430"/>
    <w:rsid w:val="00D87470"/>
    <w:rsid w:val="00D93D21"/>
    <w:rsid w:val="00D94D48"/>
    <w:rsid w:val="00D97D10"/>
    <w:rsid w:val="00DB1990"/>
    <w:rsid w:val="00DE5BA2"/>
    <w:rsid w:val="00E0490B"/>
    <w:rsid w:val="00E05410"/>
    <w:rsid w:val="00E17476"/>
    <w:rsid w:val="00E2126C"/>
    <w:rsid w:val="00E31BE0"/>
    <w:rsid w:val="00E47140"/>
    <w:rsid w:val="00E54170"/>
    <w:rsid w:val="00E57C77"/>
    <w:rsid w:val="00E619D5"/>
    <w:rsid w:val="00E62478"/>
    <w:rsid w:val="00E7770E"/>
    <w:rsid w:val="00E80120"/>
    <w:rsid w:val="00E938CE"/>
    <w:rsid w:val="00E9638E"/>
    <w:rsid w:val="00EB51D1"/>
    <w:rsid w:val="00EB54E7"/>
    <w:rsid w:val="00EC2E46"/>
    <w:rsid w:val="00EC4A17"/>
    <w:rsid w:val="00ED6CEF"/>
    <w:rsid w:val="00EE2BF3"/>
    <w:rsid w:val="00EE470F"/>
    <w:rsid w:val="00F05B71"/>
    <w:rsid w:val="00F14FC2"/>
    <w:rsid w:val="00F25099"/>
    <w:rsid w:val="00F261FB"/>
    <w:rsid w:val="00F3473D"/>
    <w:rsid w:val="00F426C5"/>
    <w:rsid w:val="00F541A3"/>
    <w:rsid w:val="00F55B90"/>
    <w:rsid w:val="00F80F71"/>
    <w:rsid w:val="00F84325"/>
    <w:rsid w:val="00F8527E"/>
    <w:rsid w:val="00F951E8"/>
    <w:rsid w:val="00F9644F"/>
    <w:rsid w:val="00FA4776"/>
    <w:rsid w:val="00FA56E8"/>
    <w:rsid w:val="00FA7EE1"/>
    <w:rsid w:val="00FC6E2F"/>
    <w:rsid w:val="00FD3348"/>
    <w:rsid w:val="00FD5529"/>
    <w:rsid w:val="00FD7222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E07E2F4"/>
  <w15:chartTrackingRefBased/>
  <w15:docId w15:val="{3DE37666-B62B-4143-AB7E-4005C193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204DB0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10"/>
  </w:style>
  <w:style w:type="paragraph" w:styleId="Footer">
    <w:name w:val="footer"/>
    <w:basedOn w:val="Normal"/>
    <w:link w:val="FooterChar"/>
    <w:uiPriority w:val="99"/>
    <w:unhideWhenUsed/>
    <w:rsid w:val="00E05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10"/>
  </w:style>
  <w:style w:type="table" w:styleId="TableGrid">
    <w:name w:val="Table Grid"/>
    <w:basedOn w:val="TableNormal"/>
    <w:uiPriority w:val="39"/>
    <w:rsid w:val="00E0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5C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1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6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4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541A3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41A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Paragraph">
    <w:name w:val="List Paragraph"/>
    <w:aliases w:val="Virsraksti,Syle 1,Normal bullet 2,Bullet list,Saistīto dokumentu saraksts,Strip,2,H&amp;P List Paragraph,Akapit z listą BS,Bullet 1,Bullet Points,Dot pt,F5 List Paragraph,IFCL - List Paragraph,Indicator Text,List Paragraph Char Char Char"/>
    <w:basedOn w:val="Normal"/>
    <w:link w:val="ListParagraphChar"/>
    <w:uiPriority w:val="34"/>
    <w:qFormat/>
    <w:rsid w:val="003815E7"/>
    <w:pPr>
      <w:ind w:left="720"/>
      <w:contextualSpacing/>
    </w:pPr>
  </w:style>
  <w:style w:type="character" w:customStyle="1" w:styleId="ListParagraphChar">
    <w:name w:val="List Paragraph Char"/>
    <w:aliases w:val="Virsraksti Char,Syle 1 Char,Normal bullet 2 Char,Bullet list Char,Saistīto dokumentu saraksts Char,Strip Char,2 Char,H&amp;P List Paragraph Char,Akapit z listą BS Char,Bullet 1 Char,Bullet Points Char,Dot pt Char,F5 List Paragraph Char"/>
    <w:link w:val="ListParagraph"/>
    <w:uiPriority w:val="34"/>
    <w:qFormat/>
    <w:locked/>
    <w:rsid w:val="00BA6058"/>
  </w:style>
  <w:style w:type="character" w:customStyle="1" w:styleId="Heading1Char">
    <w:name w:val="Heading 1 Char"/>
    <w:basedOn w:val="DefaultParagraphFont"/>
    <w:link w:val="Heading1"/>
    <w:rsid w:val="00204DB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igasmezi@rigasmezi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E7A5-88C5-4366-AD19-2C58989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Vitola</dc:creator>
  <cp:keywords/>
  <dc:description/>
  <cp:lastModifiedBy>Liga Vatasa</cp:lastModifiedBy>
  <cp:revision>19</cp:revision>
  <cp:lastPrinted>2022-06-15T07:55:00Z</cp:lastPrinted>
  <dcterms:created xsi:type="dcterms:W3CDTF">2023-10-31T10:27:00Z</dcterms:created>
  <dcterms:modified xsi:type="dcterms:W3CDTF">2023-11-02T11:34:00Z</dcterms:modified>
</cp:coreProperties>
</file>