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8C73" w14:textId="77777777" w:rsidR="00993823" w:rsidRDefault="0058403C" w:rsidP="00993823">
      <w:pPr>
        <w:pStyle w:val="Heading20"/>
        <w:keepNext/>
        <w:keepLines/>
        <w:spacing w:after="180"/>
        <w:jc w:val="right"/>
        <w:rPr>
          <w:rStyle w:val="Heading2"/>
          <w:b/>
          <w:bCs/>
        </w:rPr>
      </w:pPr>
      <w:bookmarkStart w:id="0" w:name="bookmark0"/>
      <w:r w:rsidRPr="0009565E">
        <w:rPr>
          <w:rStyle w:val="Heading2"/>
          <w:b/>
          <w:bCs/>
        </w:rPr>
        <w:t>APSTIPRINĀTS</w:t>
      </w:r>
      <w:bookmarkEnd w:id="0"/>
      <w:r w:rsidR="00993823">
        <w:rPr>
          <w:rStyle w:val="Heading2"/>
          <w:b/>
          <w:bCs/>
        </w:rPr>
        <w:t xml:space="preserve"> </w:t>
      </w:r>
    </w:p>
    <w:p w14:paraId="03082012" w14:textId="25261066" w:rsidR="00154D1E" w:rsidRPr="00D67976" w:rsidRDefault="00993823" w:rsidP="002016D8">
      <w:pPr>
        <w:pStyle w:val="Heading20"/>
        <w:keepNext/>
        <w:keepLines/>
        <w:jc w:val="right"/>
        <w:rPr>
          <w:rFonts w:ascii="Arial" w:hAnsi="Arial" w:cs="Arial"/>
        </w:rPr>
      </w:pPr>
      <w:r w:rsidRPr="00D67976">
        <w:rPr>
          <w:rStyle w:val="Heading2"/>
          <w:rFonts w:ascii="Arial" w:hAnsi="Arial" w:cs="Arial"/>
          <w:b/>
          <w:bCs/>
        </w:rPr>
        <w:t xml:space="preserve">ar </w:t>
      </w:r>
      <w:r w:rsidR="00164CF2" w:rsidRPr="00D67976">
        <w:rPr>
          <w:rStyle w:val="PamattekstsRakstz"/>
          <w:rFonts w:ascii="Arial" w:hAnsi="Arial" w:cs="Arial"/>
          <w:lang w:eastAsia="en-US" w:bidi="en-US"/>
        </w:rPr>
        <w:t>SIA “Rīgas meži”</w:t>
      </w:r>
    </w:p>
    <w:p w14:paraId="69E8E46D" w14:textId="77777777" w:rsidR="00993823" w:rsidRPr="00D67976" w:rsidRDefault="00757699" w:rsidP="00993823">
      <w:pPr>
        <w:pStyle w:val="Pamatteksts"/>
        <w:jc w:val="right"/>
        <w:rPr>
          <w:rFonts w:ascii="Arial" w:hAnsi="Arial" w:cs="Arial"/>
        </w:rPr>
      </w:pPr>
      <w:r w:rsidRPr="00D67976">
        <w:rPr>
          <w:rFonts w:ascii="Arial" w:hAnsi="Arial" w:cs="Arial"/>
        </w:rPr>
        <w:t>Medību tiesību nomas komisij</w:t>
      </w:r>
      <w:r w:rsidR="00993823" w:rsidRPr="00D67976">
        <w:rPr>
          <w:rFonts w:ascii="Arial" w:hAnsi="Arial" w:cs="Arial"/>
        </w:rPr>
        <w:t xml:space="preserve">as </w:t>
      </w:r>
    </w:p>
    <w:p w14:paraId="3793C65F" w14:textId="6146B206" w:rsidR="002016D8" w:rsidRPr="00D67976" w:rsidRDefault="00033635" w:rsidP="002016D8">
      <w:pPr>
        <w:pStyle w:val="Pamatteksts"/>
        <w:jc w:val="right"/>
        <w:rPr>
          <w:rFonts w:ascii="Arial" w:hAnsi="Arial" w:cs="Arial"/>
          <w:b/>
          <w:bCs/>
        </w:rPr>
      </w:pPr>
      <w:r>
        <w:rPr>
          <w:rFonts w:ascii="Arial" w:hAnsi="Arial" w:cs="Arial"/>
          <w:b/>
          <w:bCs/>
        </w:rPr>
        <w:t>29</w:t>
      </w:r>
      <w:r w:rsidR="00993823" w:rsidRPr="00D67976">
        <w:rPr>
          <w:rFonts w:ascii="Arial" w:hAnsi="Arial" w:cs="Arial"/>
          <w:b/>
          <w:bCs/>
        </w:rPr>
        <w:t>.</w:t>
      </w:r>
      <w:r>
        <w:rPr>
          <w:rFonts w:ascii="Arial" w:hAnsi="Arial" w:cs="Arial"/>
          <w:b/>
          <w:bCs/>
        </w:rPr>
        <w:t>02</w:t>
      </w:r>
      <w:r w:rsidR="00993823" w:rsidRPr="00D67976">
        <w:rPr>
          <w:rFonts w:ascii="Arial" w:hAnsi="Arial" w:cs="Arial"/>
          <w:b/>
          <w:bCs/>
        </w:rPr>
        <w:t xml:space="preserve">.2024. lēmumu Nr. 1 (prot. Nr. </w:t>
      </w:r>
      <w:r>
        <w:rPr>
          <w:rFonts w:ascii="Arial" w:hAnsi="Arial" w:cs="Arial"/>
          <w:b/>
          <w:bCs/>
        </w:rPr>
        <w:t>3</w:t>
      </w:r>
      <w:r w:rsidR="00993823" w:rsidRPr="00D67976">
        <w:rPr>
          <w:rFonts w:ascii="Arial" w:hAnsi="Arial" w:cs="Arial"/>
          <w:b/>
          <w:bCs/>
        </w:rPr>
        <w:t>)</w:t>
      </w:r>
    </w:p>
    <w:p w14:paraId="4317AED6" w14:textId="47483130" w:rsidR="002016D8" w:rsidRPr="00D67976" w:rsidRDefault="00993823" w:rsidP="002016D8">
      <w:pPr>
        <w:pStyle w:val="Pamatteksts"/>
        <w:jc w:val="right"/>
        <w:rPr>
          <w:rFonts w:ascii="Arial" w:hAnsi="Arial" w:cs="Arial"/>
          <w:b/>
          <w:bCs/>
        </w:rPr>
      </w:pPr>
      <w:r w:rsidRPr="00D67976">
        <w:rPr>
          <w:rFonts w:ascii="Arial" w:hAnsi="Arial" w:cs="Arial"/>
          <w:b/>
          <w:bCs/>
        </w:rPr>
        <w:t xml:space="preserve"> </w:t>
      </w:r>
    </w:p>
    <w:p w14:paraId="7D36A32F" w14:textId="23991718" w:rsidR="002016D8" w:rsidRPr="00D67976" w:rsidRDefault="00441289" w:rsidP="002257D7">
      <w:pPr>
        <w:pStyle w:val="Pamatteksts"/>
        <w:jc w:val="center"/>
        <w:rPr>
          <w:rStyle w:val="Heading1"/>
          <w:rFonts w:ascii="Arial" w:hAnsi="Arial" w:cs="Arial"/>
          <w:sz w:val="28"/>
          <w:szCs w:val="28"/>
          <w:lang w:eastAsia="en-US" w:bidi="en-US"/>
        </w:rPr>
      </w:pPr>
      <w:r w:rsidRPr="00D67976">
        <w:rPr>
          <w:rStyle w:val="Heading1"/>
          <w:rFonts w:ascii="Arial" w:hAnsi="Arial" w:cs="Arial"/>
          <w:sz w:val="28"/>
          <w:szCs w:val="28"/>
          <w:lang w:eastAsia="en-US" w:bidi="en-US"/>
        </w:rPr>
        <w:t>Izsoles nolikums “Par medību tiesību nomu Mārupes nov</w:t>
      </w:r>
      <w:r w:rsidR="002016D8" w:rsidRPr="00D67976">
        <w:rPr>
          <w:rStyle w:val="Heading1"/>
          <w:rFonts w:ascii="Arial" w:hAnsi="Arial" w:cs="Arial"/>
          <w:sz w:val="28"/>
          <w:szCs w:val="28"/>
          <w:lang w:eastAsia="en-US" w:bidi="en-US"/>
        </w:rPr>
        <w:t>adā”</w:t>
      </w:r>
      <w:bookmarkStart w:id="1" w:name="bookmark4"/>
    </w:p>
    <w:p w14:paraId="24B1D5E9" w14:textId="77777777" w:rsidR="002016D8" w:rsidRPr="00D67976" w:rsidRDefault="002016D8" w:rsidP="002016D8">
      <w:pPr>
        <w:pStyle w:val="Pamatteksts"/>
        <w:jc w:val="right"/>
        <w:rPr>
          <w:rStyle w:val="Heading1"/>
          <w:sz w:val="24"/>
          <w:szCs w:val="24"/>
        </w:rPr>
      </w:pPr>
    </w:p>
    <w:p w14:paraId="1ABBBB48" w14:textId="77777777" w:rsidR="002016D8" w:rsidRPr="00D67976" w:rsidRDefault="0058403C" w:rsidP="002E44C0">
      <w:pPr>
        <w:pStyle w:val="Heading10"/>
        <w:keepNext/>
        <w:keepLines/>
        <w:numPr>
          <w:ilvl w:val="0"/>
          <w:numId w:val="1"/>
        </w:numPr>
        <w:spacing w:before="240" w:after="0" w:line="240" w:lineRule="auto"/>
        <w:rPr>
          <w:rStyle w:val="Heading2"/>
          <w:rFonts w:ascii="Arial" w:hAnsi="Arial" w:cs="Arial"/>
          <w:b/>
          <w:bCs/>
          <w:sz w:val="24"/>
          <w:szCs w:val="24"/>
        </w:rPr>
      </w:pPr>
      <w:r w:rsidRPr="00D67976">
        <w:rPr>
          <w:rStyle w:val="Heading2"/>
          <w:rFonts w:ascii="Arial" w:hAnsi="Arial" w:cs="Arial"/>
          <w:b/>
          <w:bCs/>
          <w:sz w:val="24"/>
          <w:szCs w:val="24"/>
        </w:rPr>
        <w:t xml:space="preserve">Vispārīgie </w:t>
      </w:r>
      <w:r w:rsidRPr="00D67976">
        <w:rPr>
          <w:rStyle w:val="Heading2"/>
          <w:rFonts w:ascii="Arial" w:hAnsi="Arial" w:cs="Arial"/>
          <w:b/>
          <w:bCs/>
          <w:sz w:val="24"/>
          <w:szCs w:val="24"/>
          <w:lang w:eastAsia="en-US" w:bidi="en-US"/>
        </w:rPr>
        <w:t>noteikumi</w:t>
      </w:r>
      <w:bookmarkEnd w:id="1"/>
    </w:p>
    <w:p w14:paraId="0F693467" w14:textId="5458C850" w:rsidR="00EE500B" w:rsidRPr="002257D7" w:rsidRDefault="00EE500B" w:rsidP="002E44C0">
      <w:pPr>
        <w:pStyle w:val="Heading10"/>
        <w:keepNext/>
        <w:keepLines/>
        <w:numPr>
          <w:ilvl w:val="1"/>
          <w:numId w:val="1"/>
        </w:numPr>
        <w:spacing w:before="240" w:after="0" w:line="240" w:lineRule="auto"/>
        <w:jc w:val="left"/>
        <w:rPr>
          <w:rFonts w:ascii="Arial" w:hAnsi="Arial" w:cs="Arial"/>
          <w:sz w:val="24"/>
          <w:szCs w:val="24"/>
          <w:u w:val="single"/>
        </w:rPr>
      </w:pPr>
      <w:r w:rsidRPr="002257D7">
        <w:rPr>
          <w:rStyle w:val="Heading21"/>
          <w:rFonts w:ascii="Arial" w:hAnsi="Arial" w:cs="Arial"/>
          <w:sz w:val="24"/>
          <w:szCs w:val="24"/>
          <w:u w:val="single"/>
        </w:rPr>
        <w:t xml:space="preserve">Nolikumā </w:t>
      </w:r>
      <w:r w:rsidRPr="002257D7">
        <w:rPr>
          <w:rStyle w:val="Heading21"/>
          <w:rFonts w:ascii="Arial" w:hAnsi="Arial" w:cs="Arial"/>
          <w:sz w:val="24"/>
          <w:szCs w:val="24"/>
          <w:u w:val="single"/>
          <w:lang w:eastAsia="en-US" w:bidi="en-US"/>
        </w:rPr>
        <w:t>lietotie termini:</w:t>
      </w:r>
    </w:p>
    <w:p w14:paraId="48980C22" w14:textId="77777777" w:rsidR="00D67976" w:rsidRDefault="00EE500B" w:rsidP="002E44C0">
      <w:pPr>
        <w:pStyle w:val="Pamatteksts"/>
        <w:numPr>
          <w:ilvl w:val="2"/>
          <w:numId w:val="1"/>
        </w:numPr>
        <w:spacing w:before="240"/>
        <w:ind w:left="1276" w:hanging="836"/>
        <w:jc w:val="both"/>
        <w:rPr>
          <w:rStyle w:val="PamattekstsRakstz"/>
          <w:rFonts w:ascii="Arial" w:hAnsi="Arial" w:cs="Arial"/>
        </w:rPr>
      </w:pPr>
      <w:r w:rsidRPr="6F775573">
        <w:rPr>
          <w:rStyle w:val="PamattekstsRakstz"/>
          <w:rFonts w:ascii="Arial" w:hAnsi="Arial" w:cs="Arial"/>
          <w:b/>
          <w:bCs/>
        </w:rPr>
        <w:t xml:space="preserve">Izsole </w:t>
      </w:r>
      <w:r w:rsidRPr="6F775573">
        <w:rPr>
          <w:rStyle w:val="PamattekstsRakstz"/>
          <w:rFonts w:ascii="Arial" w:hAnsi="Arial" w:cs="Arial"/>
        </w:rPr>
        <w:t>- medību tiesību nomas izsole.</w:t>
      </w:r>
    </w:p>
    <w:p w14:paraId="34823911" w14:textId="3D0D76EC" w:rsidR="00EE500B" w:rsidRPr="00D67976" w:rsidRDefault="00EE500B" w:rsidP="002E44C0">
      <w:pPr>
        <w:pStyle w:val="Pamatteksts"/>
        <w:numPr>
          <w:ilvl w:val="2"/>
          <w:numId w:val="1"/>
        </w:numPr>
        <w:ind w:left="1276" w:hanging="836"/>
        <w:jc w:val="both"/>
        <w:rPr>
          <w:rStyle w:val="PamattekstsRakstz"/>
          <w:rFonts w:ascii="Arial" w:hAnsi="Arial" w:cs="Arial"/>
        </w:rPr>
      </w:pPr>
      <w:r w:rsidRPr="00D67976">
        <w:rPr>
          <w:rStyle w:val="PamattekstsRakstz"/>
          <w:rFonts w:ascii="Arial" w:hAnsi="Arial" w:cs="Arial"/>
          <w:b/>
          <w:bCs/>
        </w:rPr>
        <w:t xml:space="preserve">Izsoles dalībnieks </w:t>
      </w:r>
      <w:r w:rsidRPr="00D67976">
        <w:rPr>
          <w:rStyle w:val="PamattekstsRakstz"/>
          <w:rFonts w:ascii="Arial" w:hAnsi="Arial" w:cs="Arial"/>
        </w:rPr>
        <w:t>- fiziska vai juridiska persona, kura</w:t>
      </w:r>
      <w:r w:rsidR="00A847D6" w:rsidRPr="00D67976">
        <w:rPr>
          <w:rStyle w:val="PamattekstsRakstz"/>
          <w:rFonts w:ascii="Arial" w:hAnsi="Arial" w:cs="Arial"/>
        </w:rPr>
        <w:t xml:space="preserve">s iesniegtie dokumenti atbilst izsoles nolikuma prasībām un kurš ir aicināts piedalīties izsolē. </w:t>
      </w:r>
      <w:r w:rsidRPr="00D67976">
        <w:rPr>
          <w:rStyle w:val="PamattekstsRakstz"/>
          <w:rFonts w:ascii="Arial" w:hAnsi="Arial" w:cs="Arial"/>
        </w:rPr>
        <w:t xml:space="preserve"> </w:t>
      </w:r>
    </w:p>
    <w:p w14:paraId="02D42390" w14:textId="7AE7D564" w:rsidR="00EE500B" w:rsidRPr="002F701E" w:rsidRDefault="00EE500B" w:rsidP="002E44C0">
      <w:pPr>
        <w:pStyle w:val="Pamatteksts"/>
        <w:numPr>
          <w:ilvl w:val="2"/>
          <w:numId w:val="1"/>
        </w:numPr>
        <w:ind w:left="1276" w:hanging="836"/>
        <w:jc w:val="both"/>
        <w:rPr>
          <w:rStyle w:val="PamattekstsRakstz"/>
          <w:rFonts w:ascii="Arial" w:hAnsi="Arial" w:cs="Arial"/>
        </w:rPr>
      </w:pPr>
      <w:r w:rsidRPr="6F775573">
        <w:rPr>
          <w:rStyle w:val="PamattekstsRakstz"/>
          <w:rFonts w:ascii="Arial" w:hAnsi="Arial" w:cs="Arial"/>
          <w:b/>
          <w:bCs/>
        </w:rPr>
        <w:t>Izsol</w:t>
      </w:r>
      <w:r w:rsidR="002E4D25">
        <w:rPr>
          <w:rStyle w:val="PamattekstsRakstz"/>
          <w:rFonts w:ascii="Arial" w:hAnsi="Arial" w:cs="Arial"/>
          <w:b/>
          <w:bCs/>
        </w:rPr>
        <w:t xml:space="preserve">es rīkotājs </w:t>
      </w:r>
      <w:r w:rsidRPr="6F775573">
        <w:rPr>
          <w:rStyle w:val="PamattekstsRakstz"/>
          <w:rFonts w:ascii="Arial" w:hAnsi="Arial" w:cs="Arial"/>
          <w:b/>
          <w:bCs/>
        </w:rPr>
        <w:t xml:space="preserve"> </w:t>
      </w:r>
      <w:r w:rsidRPr="6F775573">
        <w:rPr>
          <w:rStyle w:val="PamattekstsRakstz"/>
          <w:rFonts w:ascii="Arial" w:hAnsi="Arial" w:cs="Arial"/>
        </w:rPr>
        <w:t>- SIA “Rīgas meži”, reģistrācijas Nr. 40003982628, juridiskā adrese: O</w:t>
      </w:r>
      <w:r w:rsidR="00530164">
        <w:rPr>
          <w:rStyle w:val="PamattekstsRakstz"/>
          <w:rFonts w:ascii="Arial" w:hAnsi="Arial" w:cs="Arial"/>
        </w:rPr>
        <w:t>jāra</w:t>
      </w:r>
      <w:r w:rsidRPr="6F775573">
        <w:rPr>
          <w:rStyle w:val="PamattekstsRakstz"/>
          <w:rFonts w:ascii="Arial" w:hAnsi="Arial" w:cs="Arial"/>
        </w:rPr>
        <w:t xml:space="preserve"> Vācieša iela 6, k-1, Rīga, LV-1004</w:t>
      </w:r>
      <w:r w:rsidR="002E4D25">
        <w:rPr>
          <w:rStyle w:val="PamattekstsRakstz"/>
          <w:rFonts w:ascii="Arial" w:hAnsi="Arial" w:cs="Arial"/>
        </w:rPr>
        <w:t xml:space="preserve">, e-pasts: rigasmezi@rigasmezi.lv </w:t>
      </w:r>
    </w:p>
    <w:p w14:paraId="1F64EB62" w14:textId="43251053" w:rsidR="00EE500B" w:rsidRPr="002F701E" w:rsidRDefault="00EE500B" w:rsidP="002E44C0">
      <w:pPr>
        <w:pStyle w:val="Pamatteksts"/>
        <w:numPr>
          <w:ilvl w:val="2"/>
          <w:numId w:val="1"/>
        </w:numPr>
        <w:ind w:left="1276" w:hanging="836"/>
        <w:jc w:val="both"/>
        <w:rPr>
          <w:rStyle w:val="PamattekstsRakstz"/>
          <w:rFonts w:ascii="Arial" w:hAnsi="Arial" w:cs="Arial"/>
        </w:rPr>
      </w:pPr>
      <w:r w:rsidRPr="6F775573">
        <w:rPr>
          <w:rStyle w:val="PamattekstsRakstz"/>
          <w:rFonts w:ascii="Arial" w:hAnsi="Arial" w:cs="Arial"/>
          <w:b/>
          <w:bCs/>
        </w:rPr>
        <w:t xml:space="preserve">Komisija </w:t>
      </w:r>
      <w:r w:rsidRPr="6F775573">
        <w:rPr>
          <w:rStyle w:val="PamattekstsRakstz"/>
          <w:rFonts w:ascii="Arial" w:hAnsi="Arial" w:cs="Arial"/>
        </w:rPr>
        <w:t>- medību tiesību nomas  komisija, kas apstiprināta ar SIA “Rīgas meži” 1</w:t>
      </w:r>
      <w:r w:rsidR="002D7B2C">
        <w:rPr>
          <w:rStyle w:val="PamattekstsRakstz"/>
          <w:rFonts w:ascii="Arial" w:hAnsi="Arial" w:cs="Arial"/>
        </w:rPr>
        <w:t>7</w:t>
      </w:r>
      <w:r w:rsidRPr="6F775573">
        <w:rPr>
          <w:rStyle w:val="PamattekstsRakstz"/>
          <w:rFonts w:ascii="Arial" w:hAnsi="Arial" w:cs="Arial"/>
        </w:rPr>
        <w:t>.0</w:t>
      </w:r>
      <w:r w:rsidR="002D7B2C">
        <w:rPr>
          <w:rStyle w:val="PamattekstsRakstz"/>
          <w:rFonts w:ascii="Arial" w:hAnsi="Arial" w:cs="Arial"/>
        </w:rPr>
        <w:t>1</w:t>
      </w:r>
      <w:r w:rsidRPr="6F775573">
        <w:rPr>
          <w:rStyle w:val="PamattekstsRakstz"/>
          <w:rFonts w:ascii="Arial" w:hAnsi="Arial" w:cs="Arial"/>
        </w:rPr>
        <w:t>.202</w:t>
      </w:r>
      <w:r w:rsidR="002D7B2C">
        <w:rPr>
          <w:rStyle w:val="PamattekstsRakstz"/>
          <w:rFonts w:ascii="Arial" w:hAnsi="Arial" w:cs="Arial"/>
        </w:rPr>
        <w:t>4</w:t>
      </w:r>
      <w:r w:rsidRPr="6F775573">
        <w:rPr>
          <w:rStyle w:val="PamattekstsRakstz"/>
          <w:rFonts w:ascii="Arial" w:hAnsi="Arial" w:cs="Arial"/>
        </w:rPr>
        <w:t>. valdes</w:t>
      </w:r>
      <w:r w:rsidR="00A847D6">
        <w:rPr>
          <w:rStyle w:val="PamattekstsRakstz"/>
          <w:rFonts w:ascii="Arial" w:hAnsi="Arial" w:cs="Arial"/>
        </w:rPr>
        <w:t xml:space="preserve"> lēmumu (</w:t>
      </w:r>
      <w:r w:rsidRPr="6F775573">
        <w:rPr>
          <w:rStyle w:val="PamattekstsRakstz"/>
          <w:rFonts w:ascii="Arial" w:hAnsi="Arial" w:cs="Arial"/>
        </w:rPr>
        <w:t>sēdes prot</w:t>
      </w:r>
      <w:r w:rsidR="00A847D6">
        <w:rPr>
          <w:rStyle w:val="PamattekstsRakstz"/>
          <w:rFonts w:ascii="Arial" w:hAnsi="Arial" w:cs="Arial"/>
        </w:rPr>
        <w:t>.</w:t>
      </w:r>
      <w:r w:rsidRPr="6F775573">
        <w:rPr>
          <w:rStyle w:val="PamattekstsRakstz"/>
          <w:rFonts w:ascii="Arial" w:hAnsi="Arial" w:cs="Arial"/>
        </w:rPr>
        <w:t xml:space="preserve"> Nr.</w:t>
      </w:r>
      <w:r w:rsidR="007073E6">
        <w:rPr>
          <w:rStyle w:val="PamattekstsRakstz"/>
          <w:rFonts w:ascii="Arial" w:hAnsi="Arial" w:cs="Arial"/>
        </w:rPr>
        <w:t>3</w:t>
      </w:r>
      <w:r w:rsidRPr="6F775573">
        <w:rPr>
          <w:rStyle w:val="PamattekstsRakstz"/>
          <w:rFonts w:ascii="Arial" w:hAnsi="Arial" w:cs="Arial"/>
        </w:rPr>
        <w:t xml:space="preserve"> </w:t>
      </w:r>
      <w:proofErr w:type="spellStart"/>
      <w:r w:rsidRPr="6F775573">
        <w:rPr>
          <w:rStyle w:val="PamattekstsRakstz"/>
          <w:rFonts w:ascii="Arial" w:hAnsi="Arial" w:cs="Arial"/>
        </w:rPr>
        <w:t>lēm</w:t>
      </w:r>
      <w:proofErr w:type="spellEnd"/>
      <w:r w:rsidR="00A847D6">
        <w:rPr>
          <w:rStyle w:val="PamattekstsRakstz"/>
          <w:rFonts w:ascii="Arial" w:hAnsi="Arial" w:cs="Arial"/>
        </w:rPr>
        <w:t>.</w:t>
      </w:r>
      <w:r w:rsidR="007073E6">
        <w:rPr>
          <w:rStyle w:val="PamattekstsRakstz"/>
          <w:rFonts w:ascii="Arial" w:hAnsi="Arial" w:cs="Arial"/>
        </w:rPr>
        <w:t xml:space="preserve"> Nr.3</w:t>
      </w:r>
      <w:r w:rsidR="00A847D6">
        <w:rPr>
          <w:rStyle w:val="PamattekstsRakstz"/>
          <w:rFonts w:ascii="Arial" w:hAnsi="Arial" w:cs="Arial"/>
        </w:rPr>
        <w:t>) un kas darbojas atbilstoši medību tiesību nomas komisijas nolikumam.</w:t>
      </w:r>
    </w:p>
    <w:p w14:paraId="7DA6DE8D" w14:textId="1DE04A9A" w:rsidR="00EE500B" w:rsidRPr="002F701E" w:rsidRDefault="00EE500B" w:rsidP="002E44C0">
      <w:pPr>
        <w:pStyle w:val="Pamatteksts"/>
        <w:numPr>
          <w:ilvl w:val="2"/>
          <w:numId w:val="1"/>
        </w:numPr>
        <w:ind w:left="1276" w:hanging="836"/>
        <w:jc w:val="both"/>
        <w:rPr>
          <w:rStyle w:val="PamattekstsRakstz"/>
          <w:rFonts w:ascii="Arial" w:hAnsi="Arial" w:cs="Arial"/>
        </w:rPr>
      </w:pPr>
      <w:r w:rsidRPr="6F775573">
        <w:rPr>
          <w:rStyle w:val="PamattekstsRakstz"/>
          <w:rFonts w:ascii="Arial" w:hAnsi="Arial" w:cs="Arial"/>
          <w:b/>
          <w:bCs/>
        </w:rPr>
        <w:t xml:space="preserve">Līgums </w:t>
      </w:r>
      <w:r w:rsidRPr="6F775573">
        <w:rPr>
          <w:rStyle w:val="PamattekstsRakstz"/>
          <w:rFonts w:ascii="Arial" w:hAnsi="Arial" w:cs="Arial"/>
        </w:rPr>
        <w:t>- Izsoles rezultātā</w:t>
      </w:r>
      <w:r w:rsidR="00B12EDF">
        <w:rPr>
          <w:rStyle w:val="PamattekstsRakstz"/>
          <w:rFonts w:ascii="Arial" w:hAnsi="Arial" w:cs="Arial"/>
        </w:rPr>
        <w:t xml:space="preserve"> tiek slēgts</w:t>
      </w:r>
      <w:r w:rsidRPr="6F775573">
        <w:rPr>
          <w:rStyle w:val="PamattekstsRakstz"/>
          <w:rFonts w:ascii="Arial" w:hAnsi="Arial" w:cs="Arial"/>
        </w:rPr>
        <w:t xml:space="preserve"> medību tiesību nom</w:t>
      </w:r>
      <w:r w:rsidR="00B12EDF">
        <w:rPr>
          <w:rStyle w:val="PamattekstsRakstz"/>
          <w:rFonts w:ascii="Arial" w:hAnsi="Arial" w:cs="Arial"/>
        </w:rPr>
        <w:t>as līgums (1.pielikums) ar SIA “Rīgas meži”. Līgums ir Nolikuma neatņemama sastāvdaļa un Izsoles uzvarētāja jebkuras prasības mainīt šī Nolikuma noteikumus, kā arī atteikšanās parakstīt Līgumu tiks uzskatītas par atteikumu atbilstoši šim Nolikumam.</w:t>
      </w:r>
    </w:p>
    <w:p w14:paraId="05B4B0CD" w14:textId="123ECC41" w:rsidR="00EE500B" w:rsidRPr="002F701E" w:rsidRDefault="00EE500B" w:rsidP="002E44C0">
      <w:pPr>
        <w:pStyle w:val="Pamatteksts"/>
        <w:numPr>
          <w:ilvl w:val="2"/>
          <w:numId w:val="1"/>
        </w:numPr>
        <w:ind w:left="1276" w:hanging="836"/>
        <w:jc w:val="both"/>
        <w:rPr>
          <w:rStyle w:val="PamattekstsRakstz"/>
          <w:rFonts w:ascii="Arial" w:hAnsi="Arial" w:cs="Arial"/>
        </w:rPr>
      </w:pPr>
      <w:r w:rsidRPr="6F775573">
        <w:rPr>
          <w:rStyle w:val="PamattekstsRakstz"/>
          <w:rFonts w:ascii="Arial" w:hAnsi="Arial" w:cs="Arial"/>
          <w:b/>
          <w:bCs/>
        </w:rPr>
        <w:t xml:space="preserve">Nolikums </w:t>
      </w:r>
      <w:r w:rsidRPr="6F775573">
        <w:rPr>
          <w:rStyle w:val="PamattekstsRakstz"/>
          <w:rFonts w:ascii="Arial" w:hAnsi="Arial" w:cs="Arial"/>
        </w:rPr>
        <w:t xml:space="preserve">- </w:t>
      </w:r>
      <w:r w:rsidRPr="007C17F9">
        <w:rPr>
          <w:rStyle w:val="PamattekstsRakstz"/>
          <w:rFonts w:ascii="Arial" w:hAnsi="Arial" w:cs="Arial"/>
        </w:rPr>
        <w:t xml:space="preserve">Komisijas </w:t>
      </w:r>
      <w:r w:rsidR="00033635" w:rsidRPr="007C17F9">
        <w:rPr>
          <w:rStyle w:val="PamattekstsRakstz"/>
          <w:rFonts w:ascii="Arial" w:hAnsi="Arial" w:cs="Arial"/>
        </w:rPr>
        <w:t>29</w:t>
      </w:r>
      <w:r w:rsidR="00D67976" w:rsidRPr="007C17F9">
        <w:rPr>
          <w:rStyle w:val="PamattekstsRakstz"/>
          <w:rFonts w:ascii="Arial" w:hAnsi="Arial" w:cs="Arial"/>
        </w:rPr>
        <w:t>.</w:t>
      </w:r>
      <w:r w:rsidR="00033635" w:rsidRPr="007C17F9">
        <w:rPr>
          <w:rStyle w:val="PamattekstsRakstz"/>
          <w:rFonts w:ascii="Arial" w:hAnsi="Arial" w:cs="Arial"/>
        </w:rPr>
        <w:t>02</w:t>
      </w:r>
      <w:r w:rsidR="00D67976" w:rsidRPr="007C17F9">
        <w:rPr>
          <w:rStyle w:val="PamattekstsRakstz"/>
          <w:rFonts w:ascii="Arial" w:hAnsi="Arial" w:cs="Arial"/>
        </w:rPr>
        <w:t>.</w:t>
      </w:r>
      <w:r w:rsidRPr="007C17F9">
        <w:rPr>
          <w:rStyle w:val="PamattekstsRakstz"/>
          <w:rFonts w:ascii="Arial" w:hAnsi="Arial" w:cs="Arial"/>
        </w:rPr>
        <w:t>202</w:t>
      </w:r>
      <w:r w:rsidR="00E83705" w:rsidRPr="007C17F9">
        <w:rPr>
          <w:rStyle w:val="PamattekstsRakstz"/>
          <w:rFonts w:ascii="Arial" w:hAnsi="Arial" w:cs="Arial"/>
        </w:rPr>
        <w:t>4</w:t>
      </w:r>
      <w:r w:rsidRPr="007C17F9">
        <w:rPr>
          <w:rStyle w:val="PamattekstsRakstz"/>
          <w:rFonts w:ascii="Arial" w:hAnsi="Arial" w:cs="Arial"/>
        </w:rPr>
        <w:t>. sēdē</w:t>
      </w:r>
      <w:r w:rsidRPr="6F775573">
        <w:rPr>
          <w:rStyle w:val="PamattekstsRakstz"/>
          <w:rFonts w:ascii="Arial" w:hAnsi="Arial" w:cs="Arial"/>
        </w:rPr>
        <w:t xml:space="preserve"> apstiprinātais medību tiesību nomas izsoles nolikums, kas nosaka kārtību, kādā izsludināma un rīkojama izsole par medību tiesību nomas piešķiršanu.</w:t>
      </w:r>
    </w:p>
    <w:p w14:paraId="7FEF5966" w14:textId="23D1E0EE" w:rsidR="00EE500B" w:rsidRPr="002F701E" w:rsidRDefault="00EE500B" w:rsidP="002E44C0">
      <w:pPr>
        <w:pStyle w:val="Pamatteksts"/>
        <w:numPr>
          <w:ilvl w:val="2"/>
          <w:numId w:val="1"/>
        </w:numPr>
        <w:ind w:left="1276" w:hanging="836"/>
        <w:jc w:val="both"/>
        <w:rPr>
          <w:rStyle w:val="PamattekstsRakstz"/>
          <w:rFonts w:ascii="Arial" w:hAnsi="Arial" w:cs="Arial"/>
        </w:rPr>
      </w:pPr>
      <w:r w:rsidRPr="6F775573">
        <w:rPr>
          <w:rStyle w:val="PamattekstsRakstz"/>
          <w:rFonts w:ascii="Arial" w:hAnsi="Arial" w:cs="Arial"/>
          <w:b/>
          <w:bCs/>
        </w:rPr>
        <w:t xml:space="preserve">Izsoles uzvarētājs </w:t>
      </w:r>
      <w:r w:rsidRPr="6F775573">
        <w:rPr>
          <w:rStyle w:val="PamattekstsRakstz"/>
          <w:rFonts w:ascii="Arial" w:hAnsi="Arial" w:cs="Arial"/>
        </w:rPr>
        <w:t xml:space="preserve">- Izsoles dalībnieks, kurš nosolījis </w:t>
      </w:r>
      <w:r w:rsidR="00E817D8">
        <w:rPr>
          <w:rStyle w:val="PamattekstsRakstz"/>
          <w:rFonts w:ascii="Arial" w:hAnsi="Arial" w:cs="Arial"/>
        </w:rPr>
        <w:t>v</w:t>
      </w:r>
      <w:r w:rsidRPr="6F775573">
        <w:rPr>
          <w:rStyle w:val="PamattekstsRakstz"/>
          <w:rFonts w:ascii="Arial" w:hAnsi="Arial" w:cs="Arial"/>
        </w:rPr>
        <w:t>isaugstāko cenu</w:t>
      </w:r>
      <w:r w:rsidR="00E817D8">
        <w:rPr>
          <w:rStyle w:val="PamattekstsRakstz"/>
          <w:rFonts w:ascii="Arial" w:hAnsi="Arial" w:cs="Arial"/>
        </w:rPr>
        <w:t xml:space="preserve"> un kurš atzīts par medību tiesību nomas izsoles uzvarētāju</w:t>
      </w:r>
      <w:r w:rsidRPr="6F775573">
        <w:rPr>
          <w:rStyle w:val="PamattekstsRakstz"/>
          <w:rFonts w:ascii="Arial" w:hAnsi="Arial" w:cs="Arial"/>
        </w:rPr>
        <w:t>.</w:t>
      </w:r>
    </w:p>
    <w:p w14:paraId="1C458F59" w14:textId="2EFF9DC4" w:rsidR="00EE500B" w:rsidRDefault="00EE500B" w:rsidP="002E44C0">
      <w:pPr>
        <w:pStyle w:val="Pamatteksts"/>
        <w:numPr>
          <w:ilvl w:val="2"/>
          <w:numId w:val="1"/>
        </w:numPr>
        <w:ind w:left="1276" w:hanging="836"/>
        <w:jc w:val="both"/>
        <w:rPr>
          <w:rStyle w:val="PamattekstsRakstz"/>
          <w:rFonts w:ascii="Arial" w:hAnsi="Arial" w:cs="Arial"/>
        </w:rPr>
      </w:pPr>
      <w:r w:rsidRPr="6F775573">
        <w:rPr>
          <w:rStyle w:val="PamattekstsRakstz"/>
          <w:rFonts w:ascii="Arial" w:hAnsi="Arial" w:cs="Arial"/>
          <w:b/>
          <w:bCs/>
        </w:rPr>
        <w:t xml:space="preserve">Objekts </w:t>
      </w:r>
      <w:r w:rsidRPr="6F775573">
        <w:rPr>
          <w:rStyle w:val="PamattekstsRakstz"/>
          <w:rFonts w:ascii="Arial" w:hAnsi="Arial" w:cs="Arial"/>
        </w:rPr>
        <w:t xml:space="preserve">– </w:t>
      </w:r>
      <w:r w:rsidR="00536F92">
        <w:rPr>
          <w:rStyle w:val="PamattekstsRakstz"/>
          <w:rFonts w:ascii="Arial" w:hAnsi="Arial" w:cs="Arial"/>
        </w:rPr>
        <w:t xml:space="preserve">brīvās medību platības </w:t>
      </w:r>
      <w:r w:rsidR="003F6D7D">
        <w:rPr>
          <w:rStyle w:val="PamattekstsRakstz"/>
          <w:rFonts w:ascii="Arial" w:hAnsi="Arial" w:cs="Arial"/>
        </w:rPr>
        <w:t>Mārupes novadā, Mārupes un Babītes pagastos</w:t>
      </w:r>
      <w:r w:rsidR="00536F92">
        <w:rPr>
          <w:rStyle w:val="PamattekstsRakstz"/>
          <w:rFonts w:ascii="Arial" w:hAnsi="Arial" w:cs="Arial"/>
        </w:rPr>
        <w:t>.</w:t>
      </w:r>
    </w:p>
    <w:p w14:paraId="77961C5E" w14:textId="62B38C8D" w:rsidR="00E817D8" w:rsidRPr="002F701E" w:rsidRDefault="00E817D8" w:rsidP="002E44C0">
      <w:pPr>
        <w:pStyle w:val="Pamatteksts"/>
        <w:numPr>
          <w:ilvl w:val="2"/>
          <w:numId w:val="1"/>
        </w:numPr>
        <w:ind w:left="1276" w:hanging="836"/>
        <w:jc w:val="both"/>
        <w:rPr>
          <w:rFonts w:ascii="Arial" w:hAnsi="Arial" w:cs="Arial"/>
        </w:rPr>
      </w:pPr>
      <w:r>
        <w:rPr>
          <w:rStyle w:val="PamattekstsRakstz"/>
          <w:rFonts w:ascii="Arial" w:hAnsi="Arial" w:cs="Arial"/>
          <w:b/>
          <w:bCs/>
        </w:rPr>
        <w:t xml:space="preserve">Pretendents </w:t>
      </w:r>
      <w:r>
        <w:t>–</w:t>
      </w:r>
      <w:r>
        <w:rPr>
          <w:rFonts w:ascii="Arial" w:hAnsi="Arial" w:cs="Arial"/>
        </w:rPr>
        <w:t xml:space="preserve"> persona (fiziska, juridiska), kura saskaņā ar normatīvajiem aktiem var iegūt nomā medību platības, kurai pieteikumu atvēršanas dienā nav nodokļu parādu, tajā skaitā, valsts sociālās apdrošināšanas obligāto iemaksu parādu, kas kopsummā pārsniedz 150 </w:t>
      </w:r>
      <w:r w:rsidR="007C17F9" w:rsidRPr="00D67976">
        <w:rPr>
          <w:rFonts w:ascii="Arial" w:hAnsi="Arial" w:cs="Arial"/>
          <w:i/>
          <w:iCs/>
        </w:rPr>
        <w:t>eiro</w:t>
      </w:r>
      <w:r>
        <w:rPr>
          <w:rFonts w:ascii="Arial" w:hAnsi="Arial" w:cs="Arial"/>
        </w:rPr>
        <w:t>, kā arī nav neizpildītu maksājumu saistību pret SIA “Rīgas meži”</w:t>
      </w:r>
      <w:r w:rsidR="00763E7E">
        <w:rPr>
          <w:rFonts w:ascii="Arial" w:hAnsi="Arial" w:cs="Arial"/>
        </w:rPr>
        <w:t xml:space="preserve"> (kas nepārsniedz 150 </w:t>
      </w:r>
      <w:r w:rsidR="007C17F9" w:rsidRPr="00D67976">
        <w:rPr>
          <w:rFonts w:ascii="Arial" w:hAnsi="Arial" w:cs="Arial"/>
          <w:i/>
          <w:iCs/>
        </w:rPr>
        <w:t>eiro</w:t>
      </w:r>
      <w:r w:rsidR="00763E7E">
        <w:rPr>
          <w:rFonts w:ascii="Arial" w:hAnsi="Arial" w:cs="Arial"/>
        </w:rPr>
        <w:t xml:space="preserve">), pret to vai tā patiesā labuma guvēju nav noteiktas starptautiskās vai nacionālās sankcijas un kuras iesniegtie dokumenti par dalību izsolē ir iesniegti un reģistrēti Nolikumā noteiktajā kārtībā. </w:t>
      </w:r>
    </w:p>
    <w:p w14:paraId="6AE7E6A5" w14:textId="79769A86" w:rsidR="006C6EC2" w:rsidRDefault="00EE500B" w:rsidP="002E44C0">
      <w:pPr>
        <w:pStyle w:val="Pamatteksts"/>
        <w:numPr>
          <w:ilvl w:val="2"/>
          <w:numId w:val="1"/>
        </w:numPr>
        <w:ind w:left="1276" w:hanging="836"/>
        <w:jc w:val="both"/>
        <w:rPr>
          <w:rStyle w:val="PamattekstsRakstz"/>
          <w:rFonts w:ascii="Arial" w:hAnsi="Arial" w:cs="Arial"/>
        </w:rPr>
      </w:pPr>
      <w:r w:rsidRPr="6F775573">
        <w:rPr>
          <w:rStyle w:val="PamattekstsRakstz"/>
          <w:rFonts w:ascii="Arial" w:hAnsi="Arial" w:cs="Arial"/>
          <w:b/>
          <w:bCs/>
        </w:rPr>
        <w:t xml:space="preserve">Visaugstākā cena </w:t>
      </w:r>
      <w:r w:rsidR="007B3CB1">
        <w:rPr>
          <w:rStyle w:val="PamattekstsRakstz"/>
          <w:rFonts w:ascii="Arial" w:hAnsi="Arial" w:cs="Arial"/>
        </w:rPr>
        <w:t>–</w:t>
      </w:r>
      <w:r w:rsidRPr="6F775573">
        <w:rPr>
          <w:rStyle w:val="PamattekstsRakstz"/>
          <w:rFonts w:ascii="Arial" w:hAnsi="Arial" w:cs="Arial"/>
        </w:rPr>
        <w:t xml:space="preserve"> visaugstākā Izsoles uzvarētāja nosolītā cena Izsolē  (</w:t>
      </w:r>
      <w:r w:rsidR="00441289">
        <w:rPr>
          <w:rStyle w:val="PamattekstsRakstz"/>
          <w:rFonts w:ascii="Arial" w:hAnsi="Arial" w:cs="Arial"/>
        </w:rPr>
        <w:t>ne</w:t>
      </w:r>
      <w:r w:rsidRPr="6F775573">
        <w:rPr>
          <w:rStyle w:val="PamattekstsRakstz"/>
          <w:rFonts w:ascii="Arial" w:hAnsi="Arial" w:cs="Arial"/>
        </w:rPr>
        <w:t>ieskaitot pievienotās vērtības nodokli - PVN).</w:t>
      </w:r>
    </w:p>
    <w:p w14:paraId="5C483F3B" w14:textId="77777777" w:rsidR="002E44C0" w:rsidRPr="00C9092A" w:rsidRDefault="002E44C0" w:rsidP="002E44C0">
      <w:pPr>
        <w:pStyle w:val="Pamatteksts"/>
        <w:ind w:left="1276"/>
        <w:jc w:val="both"/>
        <w:rPr>
          <w:rFonts w:ascii="Arial" w:hAnsi="Arial" w:cs="Arial"/>
        </w:rPr>
      </w:pPr>
    </w:p>
    <w:p w14:paraId="23E1F449" w14:textId="28B7A948" w:rsidR="002E44C0" w:rsidRPr="002E44C0" w:rsidRDefault="00441289" w:rsidP="002E44C0">
      <w:pPr>
        <w:pStyle w:val="Sarakstarindkopa"/>
        <w:numPr>
          <w:ilvl w:val="1"/>
          <w:numId w:val="1"/>
        </w:numPr>
        <w:spacing w:after="240"/>
        <w:ind w:left="567" w:hanging="567"/>
        <w:jc w:val="both"/>
        <w:rPr>
          <w:rFonts w:ascii="Arial" w:hAnsi="Arial" w:cs="Arial"/>
        </w:rPr>
      </w:pPr>
      <w:r>
        <w:rPr>
          <w:rFonts w:ascii="Arial" w:hAnsi="Arial" w:cs="Arial"/>
        </w:rPr>
        <w:t xml:space="preserve">Izsolē tiks piešķirtas medību tiesību nomas tiesības </w:t>
      </w:r>
      <w:r w:rsidR="00BE15C4">
        <w:rPr>
          <w:rFonts w:ascii="Arial" w:hAnsi="Arial" w:cs="Arial"/>
        </w:rPr>
        <w:t xml:space="preserve">SIA “Rīgas meži” piederošajos īpašumos, kā arī teritorijās, kas ir nodotas SIA “Rīgas meži” apsaimniekošanā un </w:t>
      </w:r>
      <w:r w:rsidR="00BE15C4" w:rsidRPr="00AC062D">
        <w:rPr>
          <w:rFonts w:ascii="Arial" w:hAnsi="Arial" w:cs="Arial"/>
        </w:rPr>
        <w:t>pārvaldīšanā un atrodas</w:t>
      </w:r>
      <w:r w:rsidRPr="00AC062D">
        <w:rPr>
          <w:rFonts w:ascii="Arial" w:hAnsi="Arial" w:cs="Arial"/>
        </w:rPr>
        <w:t xml:space="preserve"> Mārupes novadā</w:t>
      </w:r>
      <w:r w:rsidR="002E4D25" w:rsidRPr="00AC062D">
        <w:rPr>
          <w:rFonts w:ascii="Arial" w:hAnsi="Arial" w:cs="Arial"/>
        </w:rPr>
        <w:t xml:space="preserve"> </w:t>
      </w:r>
      <w:r w:rsidRPr="00AC062D">
        <w:rPr>
          <w:rFonts w:ascii="Arial" w:hAnsi="Arial" w:cs="Arial"/>
        </w:rPr>
        <w:t xml:space="preserve">ar kopējo </w:t>
      </w:r>
      <w:r w:rsidRPr="004C0A30">
        <w:rPr>
          <w:rFonts w:ascii="Arial" w:hAnsi="Arial" w:cs="Arial"/>
        </w:rPr>
        <w:t xml:space="preserve">platību </w:t>
      </w:r>
      <w:r w:rsidR="001110CA">
        <w:rPr>
          <w:rFonts w:ascii="Arial" w:hAnsi="Arial" w:cs="Arial"/>
        </w:rPr>
        <w:t>5093</w:t>
      </w:r>
      <w:r w:rsidR="001459A9" w:rsidRPr="004C0A30">
        <w:rPr>
          <w:rFonts w:ascii="Arial" w:hAnsi="Arial" w:cs="Arial"/>
        </w:rPr>
        <w:t>,</w:t>
      </w:r>
      <w:r w:rsidR="001110CA">
        <w:rPr>
          <w:rFonts w:ascii="Arial" w:hAnsi="Arial" w:cs="Arial"/>
        </w:rPr>
        <w:t>58</w:t>
      </w:r>
      <w:r w:rsidRPr="004C0A30">
        <w:rPr>
          <w:rFonts w:ascii="Arial" w:hAnsi="Arial" w:cs="Arial"/>
        </w:rPr>
        <w:t>ha</w:t>
      </w:r>
      <w:r w:rsidRPr="00AC062D">
        <w:rPr>
          <w:rFonts w:ascii="Arial" w:hAnsi="Arial" w:cs="Arial"/>
        </w:rPr>
        <w:t xml:space="preserve"> (atbilstoši Nolikuma </w:t>
      </w:r>
      <w:r w:rsidR="001459A9" w:rsidRPr="004C0A30">
        <w:rPr>
          <w:rFonts w:ascii="Arial" w:hAnsi="Arial" w:cs="Arial"/>
        </w:rPr>
        <w:t>3</w:t>
      </w:r>
      <w:r w:rsidRPr="004C0A30">
        <w:rPr>
          <w:rFonts w:ascii="Arial" w:hAnsi="Arial" w:cs="Arial"/>
        </w:rPr>
        <w:t>.pielikumam</w:t>
      </w:r>
      <w:r w:rsidRPr="00AC062D">
        <w:rPr>
          <w:rFonts w:ascii="Arial" w:hAnsi="Arial" w:cs="Arial"/>
        </w:rPr>
        <w:t>).</w:t>
      </w:r>
    </w:p>
    <w:p w14:paraId="091F9A96" w14:textId="078E8113" w:rsidR="00BE15C4" w:rsidRDefault="00BE15C4" w:rsidP="002E44C0">
      <w:pPr>
        <w:pStyle w:val="Sarakstarindkopa"/>
        <w:numPr>
          <w:ilvl w:val="1"/>
          <w:numId w:val="1"/>
        </w:numPr>
        <w:spacing w:after="240"/>
        <w:ind w:left="567" w:hanging="567"/>
        <w:jc w:val="both"/>
        <w:rPr>
          <w:rFonts w:ascii="Arial" w:hAnsi="Arial" w:cs="Arial"/>
        </w:rPr>
      </w:pPr>
      <w:r>
        <w:rPr>
          <w:rFonts w:ascii="Arial" w:hAnsi="Arial" w:cs="Arial"/>
        </w:rPr>
        <w:t xml:space="preserve">Izsoles mērķis ir saņemt izsoles piedāvājumu ar augstāko nomas maksu un noslēgt medību tiesību nomas līgumu. </w:t>
      </w:r>
    </w:p>
    <w:p w14:paraId="3E63613C" w14:textId="77777777" w:rsidR="002E44C0" w:rsidRPr="002E44C0" w:rsidRDefault="002E44C0" w:rsidP="002E44C0">
      <w:pPr>
        <w:pStyle w:val="Sarakstarindkopa"/>
        <w:rPr>
          <w:rFonts w:ascii="Arial" w:hAnsi="Arial" w:cs="Arial"/>
        </w:rPr>
      </w:pPr>
    </w:p>
    <w:p w14:paraId="1012DADF" w14:textId="77777777" w:rsidR="002E44C0" w:rsidRDefault="002E44C0" w:rsidP="002E44C0">
      <w:pPr>
        <w:pStyle w:val="Sarakstarindkopa"/>
        <w:spacing w:after="240"/>
        <w:ind w:left="567"/>
        <w:jc w:val="both"/>
        <w:rPr>
          <w:rFonts w:ascii="Arial" w:hAnsi="Arial" w:cs="Arial"/>
        </w:rPr>
      </w:pPr>
    </w:p>
    <w:p w14:paraId="2D6AF5B3" w14:textId="4202B56D" w:rsidR="002E44C0" w:rsidRPr="002E44C0" w:rsidRDefault="00BE15C4" w:rsidP="005F1F99">
      <w:pPr>
        <w:pStyle w:val="Sarakstarindkopa"/>
        <w:numPr>
          <w:ilvl w:val="1"/>
          <w:numId w:val="1"/>
        </w:numPr>
        <w:spacing w:after="240"/>
        <w:ind w:left="567" w:hanging="567"/>
        <w:jc w:val="both"/>
        <w:rPr>
          <w:rFonts w:ascii="Arial" w:hAnsi="Arial" w:cs="Arial"/>
        </w:rPr>
      </w:pPr>
      <w:r>
        <w:rPr>
          <w:rFonts w:ascii="Arial" w:hAnsi="Arial" w:cs="Arial"/>
        </w:rPr>
        <w:t xml:space="preserve">Izsoles veids – mutiska izsole ar augšupejošu soli. </w:t>
      </w:r>
    </w:p>
    <w:p w14:paraId="3E18B91D" w14:textId="25F41396" w:rsidR="002E44C0" w:rsidRPr="002E44C0" w:rsidRDefault="006C6EC2" w:rsidP="005F1F99">
      <w:pPr>
        <w:pStyle w:val="Sarakstarindkopa"/>
        <w:numPr>
          <w:ilvl w:val="1"/>
          <w:numId w:val="1"/>
        </w:numPr>
        <w:spacing w:before="240" w:after="240"/>
        <w:ind w:left="567" w:hanging="567"/>
        <w:jc w:val="both"/>
        <w:rPr>
          <w:rFonts w:ascii="Arial" w:hAnsi="Arial" w:cs="Arial"/>
        </w:rPr>
      </w:pPr>
      <w:r w:rsidRPr="00C9092A">
        <w:rPr>
          <w:rFonts w:ascii="Arial" w:hAnsi="Arial" w:cs="Arial"/>
        </w:rPr>
        <w:t xml:space="preserve">Ar </w:t>
      </w:r>
      <w:r w:rsidR="00D331AE">
        <w:rPr>
          <w:rFonts w:ascii="Arial" w:hAnsi="Arial" w:cs="Arial"/>
        </w:rPr>
        <w:t>medību nomas</w:t>
      </w:r>
      <w:r w:rsidR="00D331AE" w:rsidRPr="00C9092A">
        <w:rPr>
          <w:rFonts w:ascii="Arial" w:hAnsi="Arial" w:cs="Arial"/>
        </w:rPr>
        <w:t xml:space="preserve"> </w:t>
      </w:r>
      <w:r w:rsidR="0021286E" w:rsidRPr="00C9092A">
        <w:rPr>
          <w:rFonts w:ascii="Arial" w:hAnsi="Arial" w:cs="Arial"/>
        </w:rPr>
        <w:t>platībām</w:t>
      </w:r>
      <w:r w:rsidRPr="00C9092A">
        <w:rPr>
          <w:rFonts w:ascii="Arial" w:hAnsi="Arial" w:cs="Arial"/>
        </w:rPr>
        <w:t xml:space="preserve"> </w:t>
      </w:r>
      <w:r w:rsidR="00D331AE">
        <w:rPr>
          <w:rFonts w:ascii="Arial" w:hAnsi="Arial" w:cs="Arial"/>
        </w:rPr>
        <w:t xml:space="preserve">Pretendentiem ir </w:t>
      </w:r>
      <w:r w:rsidRPr="00C9092A">
        <w:rPr>
          <w:rFonts w:ascii="Arial" w:hAnsi="Arial" w:cs="Arial"/>
        </w:rPr>
        <w:t>iespēja iepazīties, iepriekš piesakoties</w:t>
      </w:r>
      <w:r w:rsidR="00D331AE">
        <w:rPr>
          <w:rFonts w:ascii="Arial" w:hAnsi="Arial" w:cs="Arial"/>
        </w:rPr>
        <w:t xml:space="preserve"> un vienojoties par konkrēto apskates laiku</w:t>
      </w:r>
      <w:r w:rsidRPr="00C9092A">
        <w:rPr>
          <w:rFonts w:ascii="Arial" w:hAnsi="Arial" w:cs="Arial"/>
        </w:rPr>
        <w:t xml:space="preserve">. Kontaktpersona -  SIA „Rīgas meži” Meža apsardzības un </w:t>
      </w:r>
      <w:r w:rsidR="007B3CB1" w:rsidRPr="00C9092A">
        <w:rPr>
          <w:rFonts w:ascii="Arial" w:hAnsi="Arial" w:cs="Arial"/>
        </w:rPr>
        <w:t>infrastruktūras</w:t>
      </w:r>
      <w:r w:rsidRPr="00C9092A">
        <w:rPr>
          <w:rFonts w:ascii="Arial" w:hAnsi="Arial" w:cs="Arial"/>
        </w:rPr>
        <w:t xml:space="preserve"> nodaļas vadītājs Edgars Leitāns, e-pasts: </w:t>
      </w:r>
      <w:hyperlink r:id="rId8" w:history="1">
        <w:r w:rsidRPr="00D331AE">
          <w:rPr>
            <w:rStyle w:val="Hipersaite"/>
            <w:rFonts w:ascii="Arial" w:hAnsi="Arial" w:cs="Arial"/>
          </w:rPr>
          <w:t>edgars.leitans@rigasmezi.lv</w:t>
        </w:r>
      </w:hyperlink>
      <w:r w:rsidRPr="00C9092A">
        <w:rPr>
          <w:rFonts w:ascii="Arial" w:hAnsi="Arial" w:cs="Arial"/>
        </w:rPr>
        <w:t xml:space="preserve"> tālrunis: 20194708.</w:t>
      </w:r>
    </w:p>
    <w:p w14:paraId="5371A344" w14:textId="77777777" w:rsidR="00FE4F78" w:rsidRDefault="00FE4F78" w:rsidP="005F1F99">
      <w:pPr>
        <w:pStyle w:val="Sarakstarindkopa"/>
        <w:numPr>
          <w:ilvl w:val="1"/>
          <w:numId w:val="1"/>
        </w:numPr>
        <w:ind w:left="567" w:hanging="567"/>
        <w:jc w:val="both"/>
        <w:rPr>
          <w:rFonts w:ascii="Arial" w:hAnsi="Arial" w:cs="Arial"/>
        </w:rPr>
      </w:pPr>
      <w:r w:rsidRPr="00FE4F78">
        <w:rPr>
          <w:rFonts w:ascii="Arial" w:hAnsi="Arial" w:cs="Arial"/>
        </w:rPr>
        <w:t xml:space="preserve">Komisijai ir pienākums nodrošināt šādu secīgu darbību veikšanu: </w:t>
      </w:r>
    </w:p>
    <w:p w14:paraId="5DCAF781" w14:textId="7B37C1F7" w:rsidR="007F4D4D" w:rsidRDefault="00FE4F78" w:rsidP="00656331">
      <w:pPr>
        <w:tabs>
          <w:tab w:val="left" w:pos="1134"/>
        </w:tabs>
        <w:ind w:left="567"/>
        <w:jc w:val="both"/>
        <w:rPr>
          <w:rFonts w:ascii="Arial" w:hAnsi="Arial" w:cs="Arial"/>
        </w:rPr>
      </w:pPr>
      <w:r w:rsidRPr="00C9092A">
        <w:rPr>
          <w:rFonts w:ascii="Arial" w:hAnsi="Arial" w:cs="Arial"/>
        </w:rPr>
        <w:t>1.</w:t>
      </w:r>
      <w:r>
        <w:rPr>
          <w:rFonts w:ascii="Arial" w:hAnsi="Arial" w:cs="Arial"/>
        </w:rPr>
        <w:t>6</w:t>
      </w:r>
      <w:r w:rsidRPr="00C9092A">
        <w:rPr>
          <w:rFonts w:ascii="Arial" w:hAnsi="Arial" w:cs="Arial"/>
        </w:rPr>
        <w:t xml:space="preserve">.1. Publicēt informāciju par izsoli un Nolikumu </w:t>
      </w:r>
      <w:r>
        <w:rPr>
          <w:rFonts w:ascii="Arial" w:hAnsi="Arial" w:cs="Arial"/>
        </w:rPr>
        <w:t xml:space="preserve">SIA “Rīgas meži” </w:t>
      </w:r>
      <w:r w:rsidRPr="00C9092A">
        <w:rPr>
          <w:rFonts w:ascii="Arial" w:hAnsi="Arial" w:cs="Arial"/>
        </w:rPr>
        <w:t xml:space="preserve">tīmekļa vietnē </w:t>
      </w:r>
      <w:hyperlink r:id="rId9" w:history="1">
        <w:r w:rsidR="001110CA" w:rsidRPr="00AD3022">
          <w:rPr>
            <w:rStyle w:val="Hipersaite"/>
            <w:rFonts w:ascii="Arial" w:hAnsi="Arial" w:cs="Arial"/>
          </w:rPr>
          <w:t>www.rigasmezi.lv</w:t>
        </w:r>
      </w:hyperlink>
      <w:r w:rsidR="001110CA">
        <w:rPr>
          <w:rFonts w:ascii="Arial" w:hAnsi="Arial" w:cs="Arial"/>
        </w:rPr>
        <w:t xml:space="preserve"> </w:t>
      </w:r>
      <w:r w:rsidR="007B4CA1" w:rsidRPr="00AC062D">
        <w:rPr>
          <w:rFonts w:ascii="Arial" w:hAnsi="Arial" w:cs="Arial"/>
        </w:rPr>
        <w:t>.</w:t>
      </w:r>
      <w:r w:rsidRPr="00C9092A">
        <w:rPr>
          <w:rFonts w:ascii="Arial" w:hAnsi="Arial" w:cs="Arial"/>
        </w:rPr>
        <w:t xml:space="preserve"> </w:t>
      </w:r>
    </w:p>
    <w:p w14:paraId="0BF67417" w14:textId="77777777" w:rsidR="007F4D4D" w:rsidRDefault="00FE4F78" w:rsidP="00656331">
      <w:pPr>
        <w:tabs>
          <w:tab w:val="left" w:pos="1134"/>
        </w:tabs>
        <w:ind w:left="567"/>
        <w:jc w:val="both"/>
        <w:rPr>
          <w:rFonts w:ascii="Arial" w:hAnsi="Arial" w:cs="Arial"/>
        </w:rPr>
      </w:pPr>
      <w:r w:rsidRPr="00C9092A">
        <w:rPr>
          <w:rFonts w:ascii="Arial" w:hAnsi="Arial" w:cs="Arial"/>
        </w:rPr>
        <w:t>1.</w:t>
      </w:r>
      <w:r w:rsidR="007F4D4D">
        <w:rPr>
          <w:rFonts w:ascii="Arial" w:hAnsi="Arial" w:cs="Arial"/>
        </w:rPr>
        <w:t>6.2.</w:t>
      </w:r>
      <w:r w:rsidRPr="00C9092A">
        <w:rPr>
          <w:rFonts w:ascii="Arial" w:hAnsi="Arial" w:cs="Arial"/>
        </w:rPr>
        <w:t xml:space="preserve"> reģistrēt un izskatīt saņemtos pieteikumus par dalību izsolē, un veikt pieteikumu iesniedzēju (izsoles pretendentu) pārbaudi;</w:t>
      </w:r>
    </w:p>
    <w:p w14:paraId="7D5331FB" w14:textId="77777777" w:rsidR="00D51485" w:rsidRDefault="00FE4F78" w:rsidP="00656331">
      <w:pPr>
        <w:tabs>
          <w:tab w:val="left" w:pos="1134"/>
        </w:tabs>
        <w:ind w:left="567"/>
        <w:jc w:val="both"/>
        <w:rPr>
          <w:rFonts w:ascii="Arial" w:hAnsi="Arial" w:cs="Arial"/>
        </w:rPr>
      </w:pPr>
      <w:r w:rsidRPr="00C9092A">
        <w:rPr>
          <w:rFonts w:ascii="Arial" w:hAnsi="Arial" w:cs="Arial"/>
        </w:rPr>
        <w:t>1.</w:t>
      </w:r>
      <w:r w:rsidR="007F4D4D">
        <w:rPr>
          <w:rFonts w:ascii="Arial" w:hAnsi="Arial" w:cs="Arial"/>
        </w:rPr>
        <w:t>6</w:t>
      </w:r>
      <w:r w:rsidRPr="00C9092A">
        <w:rPr>
          <w:rFonts w:ascii="Arial" w:hAnsi="Arial" w:cs="Arial"/>
        </w:rPr>
        <w:t xml:space="preserve">.3. veikt izsoles dalībnieku reģistrāciju izsoles dalībnieku sarakstā (izsoles pretendents iegūst izsoles dalībnieka statusu ar tā reģistrācijas brīdi izsoles dalībnieku sarakstā); </w:t>
      </w:r>
    </w:p>
    <w:p w14:paraId="2616BDEA" w14:textId="77777777" w:rsidR="00D51485" w:rsidRDefault="00FE4F78" w:rsidP="00656331">
      <w:pPr>
        <w:tabs>
          <w:tab w:val="left" w:pos="1134"/>
        </w:tabs>
        <w:ind w:left="567"/>
        <w:jc w:val="both"/>
        <w:rPr>
          <w:rFonts w:ascii="Arial" w:hAnsi="Arial" w:cs="Arial"/>
        </w:rPr>
      </w:pPr>
      <w:r w:rsidRPr="00C9092A">
        <w:rPr>
          <w:rFonts w:ascii="Arial" w:hAnsi="Arial" w:cs="Arial"/>
        </w:rPr>
        <w:t>1.</w:t>
      </w:r>
      <w:r w:rsidR="00D51485">
        <w:rPr>
          <w:rFonts w:ascii="Arial" w:hAnsi="Arial" w:cs="Arial"/>
        </w:rPr>
        <w:t>6</w:t>
      </w:r>
      <w:r w:rsidRPr="00C9092A">
        <w:rPr>
          <w:rFonts w:ascii="Arial" w:hAnsi="Arial" w:cs="Arial"/>
        </w:rPr>
        <w:t xml:space="preserve">.4. pārbaudīt izsoles dalībnieku un to pārstāvju identitāti, un izsniegt izsoles dalībnieka kārtas numuru; </w:t>
      </w:r>
    </w:p>
    <w:p w14:paraId="6003FAB9" w14:textId="77777777" w:rsidR="00D51485" w:rsidRDefault="00FE4F78" w:rsidP="00656331">
      <w:pPr>
        <w:tabs>
          <w:tab w:val="left" w:pos="1134"/>
        </w:tabs>
        <w:ind w:left="567"/>
        <w:jc w:val="both"/>
        <w:rPr>
          <w:rFonts w:ascii="Arial" w:hAnsi="Arial" w:cs="Arial"/>
        </w:rPr>
      </w:pPr>
      <w:r w:rsidRPr="00C9092A">
        <w:rPr>
          <w:rFonts w:ascii="Arial" w:hAnsi="Arial" w:cs="Arial"/>
        </w:rPr>
        <w:t>1.</w:t>
      </w:r>
      <w:r w:rsidR="00D51485">
        <w:rPr>
          <w:rFonts w:ascii="Arial" w:hAnsi="Arial" w:cs="Arial"/>
        </w:rPr>
        <w:t>6</w:t>
      </w:r>
      <w:r w:rsidRPr="00C9092A">
        <w:rPr>
          <w:rFonts w:ascii="Arial" w:hAnsi="Arial" w:cs="Arial"/>
        </w:rPr>
        <w:t xml:space="preserve">.5. nodrošināt izsoles norises procesu; </w:t>
      </w:r>
    </w:p>
    <w:p w14:paraId="603D9195" w14:textId="77777777" w:rsidR="00D51485" w:rsidRDefault="00FE4F78" w:rsidP="00656331">
      <w:pPr>
        <w:tabs>
          <w:tab w:val="left" w:pos="1134"/>
        </w:tabs>
        <w:ind w:left="567"/>
        <w:jc w:val="both"/>
        <w:rPr>
          <w:rFonts w:ascii="Arial" w:hAnsi="Arial" w:cs="Arial"/>
        </w:rPr>
      </w:pPr>
      <w:r w:rsidRPr="00C9092A">
        <w:rPr>
          <w:rFonts w:ascii="Arial" w:hAnsi="Arial" w:cs="Arial"/>
        </w:rPr>
        <w:t>1.</w:t>
      </w:r>
      <w:r w:rsidR="00D51485">
        <w:rPr>
          <w:rFonts w:ascii="Arial" w:hAnsi="Arial" w:cs="Arial"/>
        </w:rPr>
        <w:t>6</w:t>
      </w:r>
      <w:r w:rsidRPr="00C9092A">
        <w:rPr>
          <w:rFonts w:ascii="Arial" w:hAnsi="Arial" w:cs="Arial"/>
        </w:rPr>
        <w:t xml:space="preserve">.6. protokolēt izsoles gaitu un apstiprināt izsoles rezultātus. </w:t>
      </w:r>
    </w:p>
    <w:p w14:paraId="41496ECF" w14:textId="2D3DB3C2" w:rsidR="00D51485" w:rsidRDefault="00FE4F78" w:rsidP="002E44C0">
      <w:pPr>
        <w:spacing w:before="240"/>
        <w:jc w:val="both"/>
        <w:rPr>
          <w:rFonts w:ascii="Arial" w:hAnsi="Arial" w:cs="Arial"/>
        </w:rPr>
      </w:pPr>
      <w:r w:rsidRPr="00C9092A">
        <w:rPr>
          <w:rFonts w:ascii="Arial" w:hAnsi="Arial" w:cs="Arial"/>
        </w:rPr>
        <w:t>1.</w:t>
      </w:r>
      <w:r w:rsidR="00D51485">
        <w:rPr>
          <w:rFonts w:ascii="Arial" w:hAnsi="Arial" w:cs="Arial"/>
        </w:rPr>
        <w:t xml:space="preserve">7. </w:t>
      </w:r>
      <w:r w:rsidRPr="00C9092A">
        <w:rPr>
          <w:rFonts w:ascii="Arial" w:hAnsi="Arial" w:cs="Arial"/>
        </w:rPr>
        <w:t>Komisijas locekļi un darbinieki, kuri piedalījušies Nolikuma izstrādē vai veikuši Izsoles priekšmetu uzmērīšanu vai novērtēšanu, nedrīkst būt izsoles dalībnieki, kā arī nedrīkst būt tieši vai netieši ieinteresēti izsoles iznākumā. Šajā punktā noteiktie ierobežojumi attiecas arī uz šajā punktā minēto personu radiniekiem līdz otrajai radniecības pakāpei, laulātajiem, svaiņiem līdz pirmajai svainības pakāpei, personām, ar kurām tām ir kopīga saimniecība, kā arī juridiskām personām, kurās šajā punktā minētajām personām ir izšķirošā ietekme.</w:t>
      </w:r>
    </w:p>
    <w:p w14:paraId="2E55C6B6" w14:textId="1DACDFD1" w:rsidR="00A46072" w:rsidRPr="00C9092A" w:rsidRDefault="00D51485" w:rsidP="002E44C0">
      <w:pPr>
        <w:spacing w:before="240"/>
        <w:jc w:val="both"/>
        <w:rPr>
          <w:rFonts w:ascii="Arial" w:hAnsi="Arial" w:cs="Arial"/>
        </w:rPr>
      </w:pPr>
      <w:r>
        <w:rPr>
          <w:rFonts w:ascii="Arial" w:hAnsi="Arial" w:cs="Arial"/>
        </w:rPr>
        <w:t xml:space="preserve">1.8. </w:t>
      </w:r>
      <w:r w:rsidR="00A46072" w:rsidRPr="00C9092A">
        <w:rPr>
          <w:rFonts w:ascii="Arial" w:hAnsi="Arial" w:cs="Arial"/>
        </w:rPr>
        <w:t xml:space="preserve">Ar Nolikumu, tai skaitā Līguma projektu, interesenti var iepazīties SIA “Rīgas meži” tīmekļa vietnē </w:t>
      </w:r>
      <w:hyperlink r:id="rId10" w:history="1">
        <w:r w:rsidR="00A46072" w:rsidRPr="00D51485">
          <w:rPr>
            <w:rStyle w:val="Hipersaite"/>
            <w:rFonts w:ascii="Arial" w:hAnsi="Arial" w:cs="Arial"/>
          </w:rPr>
          <w:t>www.rigasmezi.lv</w:t>
        </w:r>
      </w:hyperlink>
      <w:r w:rsidR="00853EFC">
        <w:rPr>
          <w:rStyle w:val="Hipersaite"/>
          <w:rFonts w:ascii="Arial" w:hAnsi="Arial" w:cs="Arial"/>
        </w:rPr>
        <w:t>.</w:t>
      </w:r>
      <w:r w:rsidR="00A46072" w:rsidRPr="00C9092A">
        <w:rPr>
          <w:rFonts w:ascii="Arial" w:hAnsi="Arial" w:cs="Arial"/>
        </w:rPr>
        <w:t xml:space="preserve"> Izsoles rīkotājam ir tiesības publiskot informāciju par izsoles izsludināšanu plašsaziņas līdzekļos, kā arī informēt par to personas, kas iepriekš izteikušas vēlmi slēgt medību tiesību nomas līgumu.</w:t>
      </w:r>
    </w:p>
    <w:p w14:paraId="28357FB3" w14:textId="487E8C3F" w:rsidR="00A46072" w:rsidRPr="004C0A30" w:rsidRDefault="00D51485" w:rsidP="002E44C0">
      <w:pPr>
        <w:spacing w:before="240"/>
        <w:jc w:val="both"/>
        <w:rPr>
          <w:rFonts w:ascii="Arial" w:hAnsi="Arial" w:cs="Arial"/>
        </w:rPr>
      </w:pPr>
      <w:r>
        <w:rPr>
          <w:rFonts w:ascii="Arial" w:hAnsi="Arial" w:cs="Arial"/>
        </w:rPr>
        <w:t xml:space="preserve">1.9. </w:t>
      </w:r>
      <w:bookmarkStart w:id="2" w:name="_Hlk160060930"/>
      <w:r w:rsidR="00A46072" w:rsidRPr="00C9092A">
        <w:rPr>
          <w:rFonts w:ascii="Arial" w:hAnsi="Arial" w:cs="Arial"/>
        </w:rPr>
        <w:t xml:space="preserve">Izsoles ietvaros SIA “Rīgas meži” kā datu pārzinis veic no izsoles pretendentiem un </w:t>
      </w:r>
      <w:r w:rsidR="005D4C87" w:rsidRPr="00C9092A">
        <w:rPr>
          <w:rFonts w:ascii="Arial" w:hAnsi="Arial" w:cs="Arial"/>
        </w:rPr>
        <w:t xml:space="preserve">medību tiesību </w:t>
      </w:r>
      <w:r w:rsidR="00A46072" w:rsidRPr="00C9092A">
        <w:rPr>
          <w:rFonts w:ascii="Arial" w:hAnsi="Arial" w:cs="Arial"/>
        </w:rPr>
        <w:t xml:space="preserve">nomas ieguvējiem saņemto personas datu apstrādi. </w:t>
      </w:r>
      <w:r w:rsidR="00A46072" w:rsidRPr="004C0A30">
        <w:rPr>
          <w:rFonts w:ascii="Arial" w:hAnsi="Arial" w:cs="Arial"/>
        </w:rPr>
        <w:t>Apstrādes nolūks – nekustamo īpašumu pārvaldīšana un apsaimniekošana kas ietver arī medību tiesību nomas izsoles organizēšanu. Detalizēta informācija par datu apstrādi un aizsardzību pieejama SIA “Rīgas meži” tīmekļa vietnes www.rigasmezi.lv sadaļā: Publiskojamā informācija/Personas datu apstrāde/Privātuma paziņojums ārējiem datu subjektiem.</w:t>
      </w:r>
    </w:p>
    <w:bookmarkEnd w:id="2"/>
    <w:p w14:paraId="5A76C70B" w14:textId="77777777" w:rsidR="006C6EC2" w:rsidRPr="00C9092A" w:rsidRDefault="006C6EC2" w:rsidP="00162664">
      <w:pPr>
        <w:ind w:left="720"/>
        <w:jc w:val="both"/>
        <w:rPr>
          <w:rFonts w:ascii="Arial" w:hAnsi="Arial" w:cs="Arial"/>
          <w:sz w:val="22"/>
          <w:szCs w:val="22"/>
        </w:rPr>
      </w:pPr>
    </w:p>
    <w:p w14:paraId="6D809974" w14:textId="331C1873" w:rsidR="00D54CBD" w:rsidRDefault="0058403C" w:rsidP="00D54CBD">
      <w:pPr>
        <w:pStyle w:val="Heading20"/>
        <w:keepNext/>
        <w:keepLines/>
        <w:numPr>
          <w:ilvl w:val="0"/>
          <w:numId w:val="1"/>
        </w:numPr>
        <w:tabs>
          <w:tab w:val="left" w:pos="326"/>
        </w:tabs>
        <w:spacing w:line="259" w:lineRule="auto"/>
        <w:jc w:val="center"/>
        <w:rPr>
          <w:rStyle w:val="Heading2"/>
          <w:rFonts w:ascii="Arial" w:hAnsi="Arial" w:cs="Arial"/>
          <w:b/>
          <w:bCs/>
        </w:rPr>
      </w:pPr>
      <w:bookmarkStart w:id="3" w:name="bookmark7"/>
      <w:r w:rsidRPr="00C9092A">
        <w:rPr>
          <w:rStyle w:val="Heading2"/>
          <w:rFonts w:ascii="Arial" w:hAnsi="Arial" w:cs="Arial"/>
          <w:b/>
          <w:bCs/>
        </w:rPr>
        <w:t>Izsoles priekšmets</w:t>
      </w:r>
      <w:bookmarkEnd w:id="3"/>
      <w:r w:rsidR="00E32A18">
        <w:rPr>
          <w:rStyle w:val="Heading2"/>
          <w:rFonts w:ascii="Arial" w:hAnsi="Arial" w:cs="Arial"/>
          <w:b/>
          <w:bCs/>
        </w:rPr>
        <w:t xml:space="preserve"> un nosacījumi,</w:t>
      </w:r>
      <w:r w:rsidR="00D54CBD">
        <w:rPr>
          <w:rStyle w:val="Heading2"/>
          <w:rFonts w:ascii="Arial" w:hAnsi="Arial" w:cs="Arial"/>
          <w:b/>
          <w:bCs/>
        </w:rPr>
        <w:t xml:space="preserve">  izsoles sākumcena,</w:t>
      </w:r>
    </w:p>
    <w:p w14:paraId="03082026" w14:textId="6ADBC9C5" w:rsidR="00154D1E" w:rsidRDefault="004208B1" w:rsidP="00D54CBD">
      <w:pPr>
        <w:pStyle w:val="Heading20"/>
        <w:keepNext/>
        <w:keepLines/>
        <w:tabs>
          <w:tab w:val="left" w:pos="326"/>
        </w:tabs>
        <w:spacing w:line="259" w:lineRule="auto"/>
        <w:jc w:val="center"/>
        <w:rPr>
          <w:rStyle w:val="Heading2"/>
          <w:rFonts w:ascii="Arial" w:hAnsi="Arial" w:cs="Arial"/>
          <w:b/>
          <w:bCs/>
        </w:rPr>
      </w:pPr>
      <w:r>
        <w:rPr>
          <w:rStyle w:val="Heading2"/>
          <w:rFonts w:ascii="Arial" w:hAnsi="Arial" w:cs="Arial"/>
          <w:b/>
          <w:bCs/>
        </w:rPr>
        <w:t>dalības maksa</w:t>
      </w:r>
      <w:r w:rsidR="00D54CBD">
        <w:rPr>
          <w:rStyle w:val="Heading2"/>
          <w:rFonts w:ascii="Arial" w:hAnsi="Arial" w:cs="Arial"/>
          <w:b/>
          <w:bCs/>
        </w:rPr>
        <w:t xml:space="preserve"> un citi maksājumi</w:t>
      </w:r>
    </w:p>
    <w:p w14:paraId="75BC61D2" w14:textId="77777777" w:rsidR="00D54CBD" w:rsidRPr="00C9092A" w:rsidRDefault="00D54CBD" w:rsidP="00C9092A">
      <w:pPr>
        <w:pStyle w:val="Heading20"/>
        <w:keepNext/>
        <w:keepLines/>
        <w:tabs>
          <w:tab w:val="left" w:pos="326"/>
        </w:tabs>
        <w:spacing w:line="259" w:lineRule="auto"/>
        <w:rPr>
          <w:rFonts w:ascii="Arial" w:hAnsi="Arial" w:cs="Arial"/>
        </w:rPr>
      </w:pPr>
    </w:p>
    <w:p w14:paraId="76D89396" w14:textId="2345141D" w:rsidR="0044664E" w:rsidRPr="00273F74" w:rsidRDefault="00536F92" w:rsidP="002E44C0">
      <w:pPr>
        <w:pStyle w:val="Pamatteksts"/>
        <w:numPr>
          <w:ilvl w:val="1"/>
          <w:numId w:val="1"/>
        </w:numPr>
        <w:tabs>
          <w:tab w:val="left" w:pos="567"/>
        </w:tabs>
        <w:jc w:val="both"/>
        <w:rPr>
          <w:rStyle w:val="Tablecaption"/>
          <w:rFonts w:ascii="Arial" w:hAnsi="Arial" w:cs="Arial"/>
        </w:rPr>
      </w:pPr>
      <w:r w:rsidRPr="00C9092A">
        <w:rPr>
          <w:rStyle w:val="PamattekstsRakstz"/>
          <w:rFonts w:ascii="Arial" w:hAnsi="Arial" w:cs="Arial"/>
        </w:rPr>
        <w:t>Izsoles</w:t>
      </w:r>
      <w:r w:rsidR="00C9092A">
        <w:rPr>
          <w:rStyle w:val="PamattekstsRakstz"/>
          <w:rFonts w:ascii="Arial" w:hAnsi="Arial" w:cs="Arial"/>
        </w:rPr>
        <w:t xml:space="preserve"> </w:t>
      </w:r>
      <w:r w:rsidRPr="00C9092A">
        <w:rPr>
          <w:rStyle w:val="PamattekstsRakstz"/>
          <w:rFonts w:ascii="Arial" w:hAnsi="Arial" w:cs="Arial"/>
        </w:rPr>
        <w:t>priekšmets</w:t>
      </w:r>
      <w:r w:rsidR="008F4998">
        <w:rPr>
          <w:rStyle w:val="PamattekstsRakstz"/>
          <w:rFonts w:ascii="Arial" w:hAnsi="Arial" w:cs="Arial"/>
        </w:rPr>
        <w:t xml:space="preserve"> </w:t>
      </w:r>
      <w:r w:rsidRPr="00C9092A">
        <w:rPr>
          <w:rStyle w:val="PamattekstsRakstz"/>
          <w:rFonts w:ascii="Arial" w:hAnsi="Arial" w:cs="Arial"/>
        </w:rPr>
        <w:t>(Objekts) ir m</w:t>
      </w:r>
      <w:r w:rsidR="0058403C" w:rsidRPr="00C9092A">
        <w:rPr>
          <w:rStyle w:val="PamattekstsRakstz"/>
          <w:rFonts w:ascii="Arial" w:hAnsi="Arial" w:cs="Arial"/>
        </w:rPr>
        <w:t xml:space="preserve">edību tiesību noma </w:t>
      </w:r>
      <w:r w:rsidR="0058403C" w:rsidRPr="00C9092A">
        <w:rPr>
          <w:rStyle w:val="PamattekstsRakstz"/>
          <w:rFonts w:ascii="Arial" w:hAnsi="Arial" w:cs="Arial"/>
          <w:b/>
          <w:bCs/>
        </w:rPr>
        <w:t xml:space="preserve">uz </w:t>
      </w:r>
      <w:r w:rsidR="000D2C11" w:rsidRPr="00C9092A">
        <w:rPr>
          <w:rStyle w:val="PamattekstsRakstz"/>
          <w:rFonts w:ascii="Arial" w:hAnsi="Arial" w:cs="Arial"/>
          <w:b/>
          <w:bCs/>
        </w:rPr>
        <w:t>10</w:t>
      </w:r>
      <w:r w:rsidR="0058403C" w:rsidRPr="00C9092A">
        <w:rPr>
          <w:rStyle w:val="PamattekstsRakstz"/>
          <w:rFonts w:ascii="Arial" w:hAnsi="Arial" w:cs="Arial"/>
          <w:b/>
          <w:bCs/>
        </w:rPr>
        <w:t xml:space="preserve"> </w:t>
      </w:r>
      <w:r w:rsidR="00C27CE9" w:rsidRPr="00C9092A">
        <w:rPr>
          <w:rStyle w:val="PamattekstsRakstz"/>
          <w:rFonts w:ascii="Arial" w:hAnsi="Arial" w:cs="Arial"/>
          <w:b/>
          <w:bCs/>
        </w:rPr>
        <w:t>medību sezonām</w:t>
      </w:r>
      <w:r w:rsidR="00D54CBD">
        <w:rPr>
          <w:rStyle w:val="Vresatsauce"/>
          <w:rFonts w:ascii="Arial" w:hAnsi="Arial" w:cs="Arial"/>
          <w:b/>
          <w:bCs/>
        </w:rPr>
        <w:footnoteReference w:id="1"/>
      </w:r>
      <w:r w:rsidR="0058403C" w:rsidRPr="00C9092A">
        <w:rPr>
          <w:rStyle w:val="PamattekstsRakstz"/>
          <w:rFonts w:ascii="Arial" w:hAnsi="Arial" w:cs="Arial"/>
          <w:b/>
          <w:bCs/>
        </w:rPr>
        <w:t xml:space="preserve"> </w:t>
      </w:r>
      <w:r w:rsidR="00D54CBD" w:rsidRPr="00C9092A">
        <w:rPr>
          <w:rFonts w:ascii="Arial" w:hAnsi="Arial" w:cs="Arial"/>
        </w:rPr>
        <w:t>(medību sezona – no 1. aprīļa līdz 31. martam)</w:t>
      </w:r>
      <w:r w:rsidR="00D54CBD" w:rsidRPr="00C9092A">
        <w:rPr>
          <w:rStyle w:val="PamattekstsRakstz"/>
          <w:rFonts w:ascii="Arial" w:hAnsi="Arial" w:cs="Arial"/>
        </w:rPr>
        <w:t xml:space="preserve"> </w:t>
      </w:r>
      <w:r w:rsidR="000D2C11" w:rsidRPr="00C9092A">
        <w:rPr>
          <w:rStyle w:val="PamattekstsRakstz"/>
          <w:rFonts w:ascii="Arial" w:hAnsi="Arial" w:cs="Arial"/>
        </w:rPr>
        <w:t xml:space="preserve">SIA “Rīgas meži” </w:t>
      </w:r>
      <w:r w:rsidR="00D54CBD">
        <w:rPr>
          <w:rStyle w:val="PamattekstsRakstz"/>
          <w:rFonts w:ascii="Arial" w:hAnsi="Arial" w:cs="Arial"/>
        </w:rPr>
        <w:t xml:space="preserve">piederošajā, </w:t>
      </w:r>
      <w:r w:rsidR="000D2C11" w:rsidRPr="00C9092A">
        <w:rPr>
          <w:rStyle w:val="Tablecaption"/>
          <w:rFonts w:ascii="Arial" w:hAnsi="Arial" w:cs="Arial"/>
        </w:rPr>
        <w:t>apsaimniekošanā</w:t>
      </w:r>
      <w:r w:rsidR="0058403C" w:rsidRPr="00C9092A">
        <w:rPr>
          <w:rStyle w:val="Tablecaption"/>
          <w:rFonts w:ascii="Arial" w:hAnsi="Arial" w:cs="Arial"/>
        </w:rPr>
        <w:t xml:space="preserve"> </w:t>
      </w:r>
      <w:r w:rsidR="00D54CBD">
        <w:rPr>
          <w:rStyle w:val="Tablecaption"/>
          <w:rFonts w:ascii="Arial" w:hAnsi="Arial" w:cs="Arial"/>
        </w:rPr>
        <w:t>un pārvaldīšanā esošajā nekustamajā īpašumā</w:t>
      </w:r>
      <w:r w:rsidR="00A841D7" w:rsidRPr="00C9092A">
        <w:rPr>
          <w:rStyle w:val="Tablecaption"/>
          <w:rFonts w:ascii="Arial" w:hAnsi="Arial" w:cs="Arial"/>
        </w:rPr>
        <w:t>,</w:t>
      </w:r>
      <w:r w:rsidR="0058403C" w:rsidRPr="00C9092A">
        <w:rPr>
          <w:rStyle w:val="Tablecaption"/>
          <w:rFonts w:ascii="Arial" w:hAnsi="Arial" w:cs="Arial"/>
        </w:rPr>
        <w:t xml:space="preserve"> </w:t>
      </w:r>
      <w:r w:rsidR="0021286E" w:rsidRPr="00C9092A">
        <w:rPr>
          <w:rStyle w:val="Tablecaption"/>
          <w:rFonts w:ascii="Arial" w:hAnsi="Arial" w:cs="Arial"/>
          <w:b/>
          <w:bCs/>
        </w:rPr>
        <w:t>Tīreļu</w:t>
      </w:r>
      <w:r w:rsidR="00D84228">
        <w:rPr>
          <w:rStyle w:val="Tablecaption"/>
          <w:rFonts w:ascii="Arial" w:hAnsi="Arial" w:cs="Arial"/>
          <w:b/>
          <w:bCs/>
        </w:rPr>
        <w:t xml:space="preserve"> un Rīgas</w:t>
      </w:r>
      <w:r w:rsidR="00A841D7" w:rsidRPr="00C9092A">
        <w:rPr>
          <w:rStyle w:val="Tablecaption"/>
          <w:rFonts w:ascii="Arial" w:hAnsi="Arial" w:cs="Arial"/>
          <w:b/>
          <w:bCs/>
        </w:rPr>
        <w:t xml:space="preserve"> mežniecības</w:t>
      </w:r>
      <w:r w:rsidR="0058403C" w:rsidRPr="00C9092A">
        <w:rPr>
          <w:rStyle w:val="Tablecaption"/>
          <w:rFonts w:ascii="Arial" w:hAnsi="Arial" w:cs="Arial"/>
          <w:b/>
          <w:bCs/>
        </w:rPr>
        <w:t xml:space="preserve"> Brīvajās </w:t>
      </w:r>
      <w:r w:rsidR="0058403C" w:rsidRPr="00C9092A">
        <w:rPr>
          <w:rStyle w:val="Tablecaption"/>
          <w:rFonts w:ascii="Arial" w:hAnsi="Arial" w:cs="Arial"/>
          <w:b/>
          <w:bCs/>
        </w:rPr>
        <w:lastRenderedPageBreak/>
        <w:t>platībās</w:t>
      </w:r>
      <w:r w:rsidR="00D54CBD">
        <w:rPr>
          <w:rStyle w:val="Tablecaption"/>
          <w:rFonts w:ascii="Arial" w:hAnsi="Arial" w:cs="Arial"/>
          <w:b/>
          <w:bCs/>
        </w:rPr>
        <w:t xml:space="preserve"> (atbilstoši </w:t>
      </w:r>
      <w:r w:rsidR="001459A9" w:rsidRPr="004C0A30">
        <w:rPr>
          <w:rStyle w:val="Tablecaption"/>
          <w:rFonts w:ascii="Arial" w:hAnsi="Arial" w:cs="Arial"/>
          <w:b/>
          <w:bCs/>
        </w:rPr>
        <w:t>2</w:t>
      </w:r>
      <w:r w:rsidR="00D54CBD" w:rsidRPr="004C0A30">
        <w:rPr>
          <w:rStyle w:val="Tablecaption"/>
          <w:rFonts w:ascii="Arial" w:hAnsi="Arial" w:cs="Arial"/>
          <w:b/>
          <w:bCs/>
        </w:rPr>
        <w:t xml:space="preserve">.pielikumam un </w:t>
      </w:r>
      <w:r w:rsidR="001459A9" w:rsidRPr="004C0A30">
        <w:rPr>
          <w:rStyle w:val="Tablecaption"/>
          <w:rFonts w:ascii="Arial" w:hAnsi="Arial" w:cs="Arial"/>
          <w:b/>
          <w:bCs/>
        </w:rPr>
        <w:t>3</w:t>
      </w:r>
      <w:r w:rsidR="00D54CBD" w:rsidRPr="004C0A30">
        <w:rPr>
          <w:rStyle w:val="Tablecaption"/>
          <w:rFonts w:ascii="Arial" w:hAnsi="Arial" w:cs="Arial"/>
          <w:b/>
          <w:bCs/>
        </w:rPr>
        <w:t>.pielikumam)</w:t>
      </w:r>
      <w:r w:rsidR="0058403C" w:rsidRPr="004C0A30">
        <w:rPr>
          <w:rStyle w:val="Tablecaption"/>
          <w:rFonts w:ascii="Arial" w:hAnsi="Arial" w:cs="Arial"/>
          <w:b/>
          <w:bCs/>
        </w:rPr>
        <w:t>:</w:t>
      </w:r>
    </w:p>
    <w:p w14:paraId="21146A4B" w14:textId="77777777" w:rsidR="00273F74" w:rsidRPr="00C9092A" w:rsidRDefault="00273F74" w:rsidP="00273F74">
      <w:pPr>
        <w:pStyle w:val="Pamatteksts"/>
        <w:tabs>
          <w:tab w:val="left" w:pos="567"/>
        </w:tabs>
        <w:jc w:val="both"/>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89"/>
        <w:gridCol w:w="1690"/>
        <w:gridCol w:w="2136"/>
      </w:tblGrid>
      <w:tr w:rsidR="00D84228" w:rsidRPr="00A46072" w14:paraId="0308202E" w14:textId="77777777" w:rsidTr="00222FFD">
        <w:trPr>
          <w:trHeight w:hRule="exact" w:val="566"/>
          <w:jc w:val="center"/>
        </w:trPr>
        <w:tc>
          <w:tcPr>
            <w:tcW w:w="989" w:type="dxa"/>
            <w:tcBorders>
              <w:top w:val="single" w:sz="4" w:space="0" w:color="auto"/>
              <w:left w:val="single" w:sz="4" w:space="0" w:color="auto"/>
              <w:bottom w:val="single" w:sz="4" w:space="0" w:color="auto"/>
            </w:tcBorders>
            <w:shd w:val="clear" w:color="auto" w:fill="auto"/>
            <w:vAlign w:val="center"/>
          </w:tcPr>
          <w:p w14:paraId="03082029" w14:textId="77777777" w:rsidR="00D84228" w:rsidRPr="00C9092A" w:rsidRDefault="00D84228" w:rsidP="002E44C0">
            <w:pPr>
              <w:pStyle w:val="Other0"/>
              <w:jc w:val="both"/>
              <w:rPr>
                <w:rFonts w:ascii="Arial" w:hAnsi="Arial" w:cs="Arial"/>
              </w:rPr>
            </w:pPr>
            <w:r w:rsidRPr="00C9092A">
              <w:rPr>
                <w:rStyle w:val="Other"/>
                <w:rFonts w:ascii="Arial" w:hAnsi="Arial" w:cs="Arial"/>
              </w:rPr>
              <w:t>Nr. p.k.</w:t>
            </w:r>
          </w:p>
        </w:tc>
        <w:tc>
          <w:tcPr>
            <w:tcW w:w="1690" w:type="dxa"/>
            <w:tcBorders>
              <w:top w:val="single" w:sz="4" w:space="0" w:color="auto"/>
              <w:left w:val="single" w:sz="4" w:space="0" w:color="auto"/>
              <w:bottom w:val="single" w:sz="4" w:space="0" w:color="auto"/>
            </w:tcBorders>
            <w:shd w:val="clear" w:color="auto" w:fill="auto"/>
            <w:vAlign w:val="center"/>
          </w:tcPr>
          <w:p w14:paraId="0308202B" w14:textId="0EEB6D1F" w:rsidR="00D84228" w:rsidRPr="00C9092A" w:rsidRDefault="00D84228" w:rsidP="00271156">
            <w:pPr>
              <w:pStyle w:val="Other0"/>
              <w:rPr>
                <w:rFonts w:ascii="Arial" w:hAnsi="Arial" w:cs="Arial"/>
              </w:rPr>
            </w:pPr>
            <w:r>
              <w:rPr>
                <w:rStyle w:val="Other"/>
                <w:rFonts w:ascii="Arial" w:hAnsi="Arial" w:cs="Arial"/>
              </w:rPr>
              <w:t>Pagasts</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0308202D" w14:textId="77777777" w:rsidR="00D84228" w:rsidRPr="00C9092A" w:rsidRDefault="00D84228" w:rsidP="002E44C0">
            <w:pPr>
              <w:pStyle w:val="Other0"/>
              <w:jc w:val="both"/>
              <w:rPr>
                <w:rFonts w:ascii="Arial" w:hAnsi="Arial" w:cs="Arial"/>
              </w:rPr>
            </w:pPr>
            <w:r w:rsidRPr="00C9092A">
              <w:rPr>
                <w:rStyle w:val="Other"/>
                <w:rFonts w:ascii="Arial" w:hAnsi="Arial" w:cs="Arial"/>
              </w:rPr>
              <w:t>Platība, ha</w:t>
            </w:r>
          </w:p>
        </w:tc>
      </w:tr>
      <w:tr w:rsidR="00D84228" w:rsidRPr="00A46072" w14:paraId="03082034" w14:textId="77777777" w:rsidTr="00222FFD">
        <w:trPr>
          <w:trHeight w:hRule="exact" w:val="283"/>
          <w:jc w:val="center"/>
        </w:trPr>
        <w:tc>
          <w:tcPr>
            <w:tcW w:w="989" w:type="dxa"/>
            <w:tcBorders>
              <w:top w:val="single" w:sz="4" w:space="0" w:color="auto"/>
              <w:left w:val="single" w:sz="4" w:space="0" w:color="auto"/>
              <w:bottom w:val="single" w:sz="4" w:space="0" w:color="auto"/>
            </w:tcBorders>
            <w:shd w:val="clear" w:color="auto" w:fill="auto"/>
            <w:vAlign w:val="bottom"/>
          </w:tcPr>
          <w:p w14:paraId="0308202F" w14:textId="77777777" w:rsidR="00D84228" w:rsidRPr="00C9092A" w:rsidRDefault="00D84228" w:rsidP="002E44C0">
            <w:pPr>
              <w:pStyle w:val="Other0"/>
              <w:ind w:firstLine="400"/>
              <w:jc w:val="both"/>
              <w:rPr>
                <w:rFonts w:ascii="Arial" w:hAnsi="Arial" w:cs="Arial"/>
              </w:rPr>
            </w:pPr>
            <w:r w:rsidRPr="00C9092A">
              <w:rPr>
                <w:rStyle w:val="Other"/>
                <w:rFonts w:ascii="Arial" w:hAnsi="Arial" w:cs="Arial"/>
              </w:rPr>
              <w:t>1.</w:t>
            </w:r>
          </w:p>
        </w:tc>
        <w:tc>
          <w:tcPr>
            <w:tcW w:w="1690" w:type="dxa"/>
            <w:tcBorders>
              <w:top w:val="single" w:sz="4" w:space="0" w:color="auto"/>
              <w:left w:val="single" w:sz="4" w:space="0" w:color="auto"/>
              <w:bottom w:val="single" w:sz="4" w:space="0" w:color="auto"/>
            </w:tcBorders>
            <w:shd w:val="clear" w:color="auto" w:fill="auto"/>
            <w:vAlign w:val="bottom"/>
          </w:tcPr>
          <w:p w14:paraId="03082031" w14:textId="196D9A08" w:rsidR="00D84228" w:rsidRPr="00C9092A" w:rsidRDefault="00D84228" w:rsidP="002E44C0">
            <w:pPr>
              <w:pStyle w:val="Other0"/>
              <w:jc w:val="both"/>
              <w:rPr>
                <w:rFonts w:ascii="Arial" w:hAnsi="Arial" w:cs="Arial"/>
              </w:rPr>
            </w:pPr>
            <w:r w:rsidRPr="00C9092A">
              <w:rPr>
                <w:rStyle w:val="Other"/>
                <w:rFonts w:ascii="Arial" w:hAnsi="Arial" w:cs="Arial"/>
              </w:rPr>
              <w:t>Mārupes</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bottom"/>
          </w:tcPr>
          <w:p w14:paraId="03082033" w14:textId="7889E2B2" w:rsidR="00D84228" w:rsidRPr="00C9092A" w:rsidRDefault="00D84228" w:rsidP="002E44C0">
            <w:pPr>
              <w:pStyle w:val="Other0"/>
              <w:jc w:val="both"/>
              <w:rPr>
                <w:rFonts w:ascii="Arial" w:hAnsi="Arial" w:cs="Arial"/>
              </w:rPr>
            </w:pPr>
            <w:r w:rsidRPr="00C9092A">
              <w:rPr>
                <w:rStyle w:val="Other"/>
                <w:rFonts w:ascii="Arial" w:hAnsi="Arial" w:cs="Arial"/>
              </w:rPr>
              <w:t>2 500,45</w:t>
            </w:r>
          </w:p>
        </w:tc>
      </w:tr>
      <w:tr w:rsidR="00D84228" w:rsidRPr="00A46072" w14:paraId="7C23E146" w14:textId="77777777" w:rsidTr="00E153E0">
        <w:trPr>
          <w:trHeight w:hRule="exact" w:val="302"/>
          <w:jc w:val="center"/>
        </w:trPr>
        <w:tc>
          <w:tcPr>
            <w:tcW w:w="989" w:type="dxa"/>
            <w:tcBorders>
              <w:top w:val="single" w:sz="4" w:space="0" w:color="auto"/>
              <w:left w:val="single" w:sz="4" w:space="0" w:color="auto"/>
              <w:bottom w:val="single" w:sz="4" w:space="0" w:color="auto"/>
            </w:tcBorders>
            <w:shd w:val="clear" w:color="auto" w:fill="auto"/>
            <w:vAlign w:val="bottom"/>
          </w:tcPr>
          <w:p w14:paraId="7CB060F4" w14:textId="6CF31051" w:rsidR="00D84228" w:rsidRPr="00C9092A" w:rsidRDefault="00E153E0" w:rsidP="00E153E0">
            <w:pPr>
              <w:pStyle w:val="Other0"/>
              <w:jc w:val="center"/>
              <w:rPr>
                <w:rStyle w:val="Other"/>
                <w:rFonts w:ascii="Arial" w:hAnsi="Arial" w:cs="Arial"/>
              </w:rPr>
            </w:pPr>
            <w:r>
              <w:rPr>
                <w:rStyle w:val="Other"/>
                <w:rFonts w:ascii="Arial" w:hAnsi="Arial" w:cs="Arial"/>
              </w:rPr>
              <w:t>2.</w:t>
            </w:r>
          </w:p>
        </w:tc>
        <w:tc>
          <w:tcPr>
            <w:tcW w:w="1690" w:type="dxa"/>
            <w:tcBorders>
              <w:top w:val="single" w:sz="4" w:space="0" w:color="auto"/>
              <w:left w:val="single" w:sz="4" w:space="0" w:color="auto"/>
              <w:bottom w:val="single" w:sz="4" w:space="0" w:color="auto"/>
            </w:tcBorders>
            <w:shd w:val="clear" w:color="auto" w:fill="auto"/>
            <w:vAlign w:val="bottom"/>
          </w:tcPr>
          <w:p w14:paraId="16C42ACE" w14:textId="1E9D51F1" w:rsidR="00D84228" w:rsidRPr="00C9092A" w:rsidRDefault="00E153E0" w:rsidP="002E44C0">
            <w:pPr>
              <w:pStyle w:val="Other0"/>
              <w:jc w:val="both"/>
              <w:rPr>
                <w:rStyle w:val="Other"/>
                <w:rFonts w:ascii="Arial" w:hAnsi="Arial" w:cs="Arial"/>
              </w:rPr>
            </w:pPr>
            <w:r>
              <w:rPr>
                <w:rStyle w:val="Other"/>
                <w:rFonts w:ascii="Arial" w:hAnsi="Arial" w:cs="Arial"/>
              </w:rPr>
              <w:t>Babītes</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bottom"/>
          </w:tcPr>
          <w:p w14:paraId="6ECEF883" w14:textId="5EB5A5FE" w:rsidR="00D84228" w:rsidRPr="00C9092A" w:rsidRDefault="00D84228" w:rsidP="002E44C0">
            <w:pPr>
              <w:pStyle w:val="Other0"/>
              <w:jc w:val="both"/>
              <w:rPr>
                <w:rStyle w:val="Other"/>
                <w:rFonts w:ascii="Arial" w:hAnsi="Arial" w:cs="Arial"/>
              </w:rPr>
            </w:pPr>
            <w:r w:rsidRPr="00C9092A">
              <w:rPr>
                <w:rStyle w:val="Other"/>
                <w:rFonts w:ascii="Arial" w:hAnsi="Arial" w:cs="Arial"/>
              </w:rPr>
              <w:t xml:space="preserve">2 </w:t>
            </w:r>
            <w:r>
              <w:rPr>
                <w:rStyle w:val="Other"/>
                <w:rFonts w:ascii="Arial" w:hAnsi="Arial" w:cs="Arial"/>
              </w:rPr>
              <w:t>593</w:t>
            </w:r>
            <w:r w:rsidRPr="00C9092A">
              <w:rPr>
                <w:rStyle w:val="Other"/>
                <w:rFonts w:ascii="Arial" w:hAnsi="Arial" w:cs="Arial"/>
              </w:rPr>
              <w:t>,</w:t>
            </w:r>
            <w:r>
              <w:rPr>
                <w:rStyle w:val="Other"/>
                <w:rFonts w:ascii="Arial" w:hAnsi="Arial" w:cs="Arial"/>
              </w:rPr>
              <w:t>13</w:t>
            </w:r>
          </w:p>
          <w:p w14:paraId="21DB05A3" w14:textId="77777777" w:rsidR="00D84228" w:rsidRPr="00C9092A" w:rsidRDefault="00D84228" w:rsidP="002E44C0">
            <w:pPr>
              <w:pStyle w:val="Other0"/>
              <w:jc w:val="both"/>
              <w:rPr>
                <w:rStyle w:val="Other"/>
                <w:rFonts w:ascii="Arial" w:hAnsi="Arial" w:cs="Arial"/>
              </w:rPr>
            </w:pPr>
          </w:p>
          <w:p w14:paraId="7EAADE6C" w14:textId="5CCACC69" w:rsidR="00D84228" w:rsidRPr="00C9092A" w:rsidRDefault="00D84228" w:rsidP="002E44C0">
            <w:pPr>
              <w:pStyle w:val="Other0"/>
              <w:jc w:val="both"/>
              <w:rPr>
                <w:rStyle w:val="Other"/>
                <w:rFonts w:ascii="Arial" w:hAnsi="Arial" w:cs="Arial"/>
              </w:rPr>
            </w:pPr>
          </w:p>
        </w:tc>
      </w:tr>
      <w:tr w:rsidR="00D84228" w:rsidRPr="00A46072" w14:paraId="05B82813" w14:textId="77777777" w:rsidTr="00222FFD">
        <w:trPr>
          <w:trHeight w:hRule="exact" w:val="283"/>
          <w:jc w:val="center"/>
        </w:trPr>
        <w:tc>
          <w:tcPr>
            <w:tcW w:w="989" w:type="dxa"/>
            <w:tcBorders>
              <w:top w:val="single" w:sz="4" w:space="0" w:color="auto"/>
              <w:left w:val="single" w:sz="4" w:space="0" w:color="auto"/>
              <w:bottom w:val="single" w:sz="4" w:space="0" w:color="auto"/>
            </w:tcBorders>
            <w:shd w:val="clear" w:color="auto" w:fill="auto"/>
            <w:vAlign w:val="bottom"/>
          </w:tcPr>
          <w:p w14:paraId="3DD8491E" w14:textId="77777777" w:rsidR="00D84228" w:rsidRPr="00C9092A" w:rsidRDefault="00D84228" w:rsidP="002E44C0">
            <w:pPr>
              <w:pStyle w:val="Other0"/>
              <w:ind w:firstLine="400"/>
              <w:jc w:val="both"/>
              <w:rPr>
                <w:rStyle w:val="Other"/>
                <w:rFonts w:ascii="Arial" w:hAnsi="Arial" w:cs="Arial"/>
              </w:rPr>
            </w:pPr>
          </w:p>
        </w:tc>
        <w:tc>
          <w:tcPr>
            <w:tcW w:w="1690" w:type="dxa"/>
            <w:tcBorders>
              <w:top w:val="single" w:sz="4" w:space="0" w:color="auto"/>
              <w:left w:val="single" w:sz="4" w:space="0" w:color="auto"/>
              <w:bottom w:val="single" w:sz="4" w:space="0" w:color="auto"/>
            </w:tcBorders>
            <w:shd w:val="clear" w:color="auto" w:fill="auto"/>
            <w:vAlign w:val="bottom"/>
          </w:tcPr>
          <w:p w14:paraId="365677AE" w14:textId="77777777" w:rsidR="00D84228" w:rsidRPr="00C9092A" w:rsidRDefault="00D84228" w:rsidP="002E44C0">
            <w:pPr>
              <w:pStyle w:val="Other0"/>
              <w:jc w:val="both"/>
              <w:rPr>
                <w:rStyle w:val="Other"/>
                <w:rFonts w:ascii="Arial" w:hAnsi="Arial" w:cs="Arial"/>
              </w:rPr>
            </w:pPr>
          </w:p>
        </w:tc>
        <w:tc>
          <w:tcPr>
            <w:tcW w:w="2136" w:type="dxa"/>
            <w:tcBorders>
              <w:top w:val="single" w:sz="4" w:space="0" w:color="auto"/>
              <w:left w:val="single" w:sz="4" w:space="0" w:color="auto"/>
              <w:bottom w:val="single" w:sz="4" w:space="0" w:color="auto"/>
              <w:right w:val="single" w:sz="4" w:space="0" w:color="auto"/>
            </w:tcBorders>
            <w:shd w:val="clear" w:color="auto" w:fill="auto"/>
            <w:vAlign w:val="bottom"/>
          </w:tcPr>
          <w:p w14:paraId="2E3A1804" w14:textId="4D8DD424" w:rsidR="00D84228" w:rsidRPr="00C9092A" w:rsidRDefault="00D84228" w:rsidP="002E44C0">
            <w:pPr>
              <w:pStyle w:val="Other0"/>
              <w:jc w:val="both"/>
              <w:rPr>
                <w:rStyle w:val="Other"/>
                <w:rFonts w:ascii="Arial" w:hAnsi="Arial" w:cs="Arial"/>
                <w:b/>
                <w:bCs/>
              </w:rPr>
            </w:pPr>
            <w:r w:rsidRPr="00C9092A">
              <w:rPr>
                <w:rStyle w:val="Other"/>
                <w:rFonts w:ascii="Arial" w:hAnsi="Arial" w:cs="Arial"/>
                <w:b/>
                <w:bCs/>
              </w:rPr>
              <w:t xml:space="preserve">Kopā </w:t>
            </w:r>
            <w:r>
              <w:rPr>
                <w:rStyle w:val="Other"/>
                <w:rFonts w:ascii="Arial" w:hAnsi="Arial" w:cs="Arial"/>
                <w:b/>
                <w:bCs/>
              </w:rPr>
              <w:t>5</w:t>
            </w:r>
            <w:r w:rsidRPr="00C9092A">
              <w:rPr>
                <w:rStyle w:val="Other"/>
                <w:rFonts w:ascii="Arial" w:hAnsi="Arial" w:cs="Arial"/>
                <w:b/>
                <w:bCs/>
              </w:rPr>
              <w:t xml:space="preserve"> </w:t>
            </w:r>
            <w:r>
              <w:rPr>
                <w:rStyle w:val="Other"/>
                <w:rFonts w:ascii="Arial" w:hAnsi="Arial" w:cs="Arial"/>
                <w:b/>
                <w:bCs/>
              </w:rPr>
              <w:t>093</w:t>
            </w:r>
            <w:r w:rsidRPr="00C9092A">
              <w:rPr>
                <w:rStyle w:val="Other"/>
                <w:rFonts w:ascii="Arial" w:hAnsi="Arial" w:cs="Arial"/>
                <w:b/>
                <w:bCs/>
              </w:rPr>
              <w:t>,</w:t>
            </w:r>
            <w:r>
              <w:rPr>
                <w:rStyle w:val="Other"/>
                <w:rFonts w:ascii="Arial" w:hAnsi="Arial" w:cs="Arial"/>
                <w:b/>
                <w:bCs/>
              </w:rPr>
              <w:t>58</w:t>
            </w:r>
          </w:p>
        </w:tc>
      </w:tr>
    </w:tbl>
    <w:p w14:paraId="34F21B64" w14:textId="5FCA1571" w:rsidR="00A667B3" w:rsidRPr="00C9092A" w:rsidRDefault="00A667B3" w:rsidP="002E44C0">
      <w:pPr>
        <w:pStyle w:val="Tablecaption0"/>
        <w:ind w:left="0"/>
        <w:jc w:val="both"/>
        <w:rPr>
          <w:rFonts w:ascii="Arial" w:hAnsi="Arial" w:cs="Arial"/>
        </w:rPr>
      </w:pPr>
    </w:p>
    <w:p w14:paraId="57A09C7D" w14:textId="316EAD0F" w:rsidR="006A6904" w:rsidRDefault="00C71347" w:rsidP="00273F74">
      <w:pPr>
        <w:pStyle w:val="Pamatteksts"/>
        <w:numPr>
          <w:ilvl w:val="1"/>
          <w:numId w:val="1"/>
        </w:numPr>
        <w:jc w:val="both"/>
        <w:rPr>
          <w:rStyle w:val="PamattekstsRakstz"/>
          <w:rFonts w:ascii="Arial" w:hAnsi="Arial" w:cs="Arial"/>
          <w:color w:val="auto"/>
        </w:rPr>
      </w:pPr>
      <w:r>
        <w:rPr>
          <w:rStyle w:val="PamattekstsRakstz"/>
          <w:rFonts w:ascii="Arial" w:hAnsi="Arial" w:cs="Arial"/>
          <w:color w:val="auto"/>
        </w:rPr>
        <w:t>Atbilstoši instrukcijas “</w:t>
      </w:r>
      <w:r w:rsidR="00B2534A">
        <w:rPr>
          <w:rStyle w:val="PamattekstsRakstz"/>
          <w:rFonts w:ascii="Arial" w:hAnsi="Arial" w:cs="Arial"/>
          <w:color w:val="auto"/>
        </w:rPr>
        <w:t>M</w:t>
      </w:r>
      <w:r>
        <w:rPr>
          <w:rStyle w:val="PamattekstsRakstz"/>
          <w:rFonts w:ascii="Arial" w:hAnsi="Arial" w:cs="Arial"/>
          <w:color w:val="auto"/>
        </w:rPr>
        <w:t xml:space="preserve">edību tiesību iznomāšanas kārtība”, </w:t>
      </w:r>
      <w:r w:rsidR="008F4998">
        <w:rPr>
          <w:rStyle w:val="PamattekstsRakstz"/>
          <w:rFonts w:ascii="Arial" w:hAnsi="Arial" w:cs="Arial"/>
          <w:color w:val="auto"/>
        </w:rPr>
        <w:t xml:space="preserve">kas </w:t>
      </w:r>
      <w:r>
        <w:rPr>
          <w:rStyle w:val="PamattekstsRakstz"/>
          <w:rFonts w:ascii="Arial" w:hAnsi="Arial" w:cs="Arial"/>
          <w:color w:val="auto"/>
        </w:rPr>
        <w:t xml:space="preserve">apstiprināta ar SIA “Rīgas meži” 17.01.2024. valdes lēmumu (Prot. Nr. 3, </w:t>
      </w:r>
      <w:proofErr w:type="spellStart"/>
      <w:r>
        <w:rPr>
          <w:rStyle w:val="PamattekstsRakstz"/>
          <w:rFonts w:ascii="Arial" w:hAnsi="Arial" w:cs="Arial"/>
          <w:color w:val="auto"/>
        </w:rPr>
        <w:t>lēm</w:t>
      </w:r>
      <w:proofErr w:type="spellEnd"/>
      <w:r>
        <w:rPr>
          <w:rStyle w:val="PamattekstsRakstz"/>
          <w:rFonts w:ascii="Arial" w:hAnsi="Arial" w:cs="Arial"/>
          <w:color w:val="auto"/>
        </w:rPr>
        <w:t>. Nr. 4)</w:t>
      </w:r>
      <w:r w:rsidR="006A6904">
        <w:rPr>
          <w:rStyle w:val="PamattekstsRakstz"/>
          <w:rFonts w:ascii="Arial" w:hAnsi="Arial" w:cs="Arial"/>
          <w:color w:val="auto"/>
        </w:rPr>
        <w:t>, II sadaļu “</w:t>
      </w:r>
      <w:r w:rsidR="008F4998">
        <w:rPr>
          <w:rStyle w:val="PamattekstsRakstz"/>
          <w:rFonts w:ascii="Arial" w:hAnsi="Arial" w:cs="Arial"/>
          <w:color w:val="auto"/>
        </w:rPr>
        <w:t>M</w:t>
      </w:r>
      <w:r w:rsidR="006A6904">
        <w:rPr>
          <w:rStyle w:val="PamattekstsRakstz"/>
          <w:rFonts w:ascii="Arial" w:hAnsi="Arial" w:cs="Arial"/>
          <w:color w:val="auto"/>
        </w:rPr>
        <w:t>edību tiesību iznomāšanas pamatnoteikumi” 15</w:t>
      </w:r>
      <w:r w:rsidR="008F4998">
        <w:rPr>
          <w:rStyle w:val="PamattekstsRakstz"/>
          <w:rFonts w:ascii="Arial" w:hAnsi="Arial" w:cs="Arial"/>
          <w:color w:val="auto"/>
        </w:rPr>
        <w:t xml:space="preserve">. </w:t>
      </w:r>
      <w:r w:rsidR="006A6904">
        <w:rPr>
          <w:rStyle w:val="PamattekstsRakstz"/>
          <w:rFonts w:ascii="Arial" w:hAnsi="Arial" w:cs="Arial"/>
          <w:color w:val="auto"/>
        </w:rPr>
        <w:t>punktu, medību platībās, kuras ir Sabiedrības īpašumā, medību tiesību nomas līguma termiņu pēc 10 sezonu notecējuma var pagarināt par vēl 10 medību sezonām, kopēji līgumā nepārsniedzot 30 sezonas, ja izpildīti sekojoši nosacījumi:</w:t>
      </w:r>
    </w:p>
    <w:p w14:paraId="638C2A04" w14:textId="77777777" w:rsidR="006A6904" w:rsidRDefault="006A6904" w:rsidP="00656331">
      <w:pPr>
        <w:pStyle w:val="Sarakstarindkopa"/>
        <w:widowControl/>
        <w:numPr>
          <w:ilvl w:val="2"/>
          <w:numId w:val="28"/>
        </w:numPr>
        <w:tabs>
          <w:tab w:val="left" w:pos="1276"/>
        </w:tabs>
        <w:ind w:left="567" w:firstLine="0"/>
        <w:jc w:val="both"/>
        <w:rPr>
          <w:rFonts w:ascii="Arial" w:hAnsi="Arial" w:cs="Arial"/>
        </w:rPr>
      </w:pPr>
      <w:r w:rsidRPr="004C0A30">
        <w:rPr>
          <w:rFonts w:ascii="Arial" w:hAnsi="Arial" w:cs="Arial"/>
        </w:rPr>
        <w:t>Medību kolektīvam nomas līguma laikā nav veidojies nomas maksas parāds;</w:t>
      </w:r>
    </w:p>
    <w:p w14:paraId="1B78EFA8" w14:textId="77777777" w:rsidR="006A6904" w:rsidRDefault="006A6904" w:rsidP="00656331">
      <w:pPr>
        <w:pStyle w:val="Sarakstarindkopa"/>
        <w:widowControl/>
        <w:numPr>
          <w:ilvl w:val="2"/>
          <w:numId w:val="28"/>
        </w:numPr>
        <w:tabs>
          <w:tab w:val="left" w:pos="1276"/>
        </w:tabs>
        <w:ind w:left="567" w:firstLine="0"/>
        <w:jc w:val="both"/>
        <w:rPr>
          <w:rFonts w:ascii="Arial" w:hAnsi="Arial" w:cs="Arial"/>
        </w:rPr>
      </w:pPr>
      <w:r w:rsidRPr="004C0A30">
        <w:rPr>
          <w:rFonts w:ascii="Arial" w:hAnsi="Arial" w:cs="Arial"/>
        </w:rPr>
        <w:t>Medību kolektīvs ir ievērojis visus medību tiesību nomas līgumā noteiktos pienākumus;</w:t>
      </w:r>
    </w:p>
    <w:p w14:paraId="257DCF32" w14:textId="77777777" w:rsidR="006A6904" w:rsidRPr="007C17F9" w:rsidRDefault="006A6904" w:rsidP="00656331">
      <w:pPr>
        <w:pStyle w:val="Sarakstarindkopa"/>
        <w:widowControl/>
        <w:numPr>
          <w:ilvl w:val="2"/>
          <w:numId w:val="28"/>
        </w:numPr>
        <w:tabs>
          <w:tab w:val="left" w:pos="1276"/>
        </w:tabs>
        <w:ind w:left="567" w:firstLine="0"/>
        <w:jc w:val="both"/>
        <w:rPr>
          <w:rFonts w:ascii="Arial" w:hAnsi="Arial" w:cs="Arial"/>
        </w:rPr>
      </w:pPr>
      <w:r w:rsidRPr="004C0A30">
        <w:rPr>
          <w:rFonts w:ascii="Arial" w:hAnsi="Arial" w:cs="Arial"/>
        </w:rPr>
        <w:t xml:space="preserve">Sabiedrības mežniecība, kuras uzraudzībā atrodas attiecīgās medību platības, sniegusi pozitīvu atzinumu par līguma saistību izpildi iepriekšējā nomas līguma </w:t>
      </w:r>
      <w:r w:rsidRPr="007C17F9">
        <w:rPr>
          <w:rFonts w:ascii="Arial" w:hAnsi="Arial" w:cs="Arial"/>
        </w:rPr>
        <w:t>periodā;</w:t>
      </w:r>
    </w:p>
    <w:p w14:paraId="4C4E035D" w14:textId="6E21E5E7" w:rsidR="006A6904" w:rsidRPr="007C17F9" w:rsidRDefault="006A6904" w:rsidP="00656331">
      <w:pPr>
        <w:pStyle w:val="Sarakstarindkopa"/>
        <w:widowControl/>
        <w:numPr>
          <w:ilvl w:val="2"/>
          <w:numId w:val="28"/>
        </w:numPr>
        <w:tabs>
          <w:tab w:val="left" w:pos="1276"/>
        </w:tabs>
        <w:spacing w:before="240"/>
        <w:ind w:left="567" w:firstLine="0"/>
        <w:jc w:val="both"/>
        <w:rPr>
          <w:rStyle w:val="PamattekstsRakstz"/>
          <w:rFonts w:ascii="Arial" w:eastAsia="Arial Unicode MS" w:hAnsi="Arial" w:cs="Arial"/>
        </w:rPr>
      </w:pPr>
      <w:r w:rsidRPr="007C17F9">
        <w:rPr>
          <w:rFonts w:ascii="Arial" w:hAnsi="Arial" w:cs="Arial"/>
        </w:rPr>
        <w:t>Sabiedrības par medību jomu atbildīgais speciālists sniedzis pozitīvu atzinumu par līguma saistību izpildi iepriekšējā nomas līguma periodā.</w:t>
      </w:r>
    </w:p>
    <w:p w14:paraId="30C19FB9" w14:textId="56F7EB99" w:rsidR="00604F2C" w:rsidRPr="00604F2C" w:rsidRDefault="00930A16" w:rsidP="00604F2C">
      <w:pPr>
        <w:pStyle w:val="Pamatteksts"/>
        <w:numPr>
          <w:ilvl w:val="1"/>
          <w:numId w:val="28"/>
        </w:numPr>
        <w:tabs>
          <w:tab w:val="left" w:pos="567"/>
        </w:tabs>
        <w:spacing w:before="240" w:after="240"/>
        <w:ind w:left="0" w:firstLine="0"/>
        <w:jc w:val="both"/>
        <w:rPr>
          <w:rStyle w:val="PamattekstsRakstz"/>
          <w:rFonts w:ascii="Arial" w:hAnsi="Arial" w:cs="Arial"/>
          <w:color w:val="auto"/>
        </w:rPr>
      </w:pPr>
      <w:r w:rsidRPr="007C17F9">
        <w:rPr>
          <w:rStyle w:val="PamattekstsRakstz"/>
          <w:rFonts w:ascii="Arial" w:hAnsi="Arial" w:cs="Arial"/>
        </w:rPr>
        <w:t>Sask</w:t>
      </w:r>
      <w:r w:rsidR="002E44C0" w:rsidRPr="007C17F9">
        <w:rPr>
          <w:rStyle w:val="PamattekstsRakstz"/>
          <w:rFonts w:ascii="Arial" w:hAnsi="Arial" w:cs="Arial"/>
        </w:rPr>
        <w:t>a</w:t>
      </w:r>
      <w:r w:rsidRPr="007C17F9">
        <w:rPr>
          <w:rStyle w:val="PamattekstsRakstz"/>
          <w:rFonts w:ascii="Arial" w:hAnsi="Arial" w:cs="Arial"/>
        </w:rPr>
        <w:t xml:space="preserve">ņā ar sertificēta vērtētāja noteikto iespējamo tirgus nomas maksas novērtējumu (kā medību tiesību nomas maksas zemāko nosacīto nomas maksu) tiek noteikta </w:t>
      </w:r>
      <w:r w:rsidR="0044664E" w:rsidRPr="007C17F9">
        <w:rPr>
          <w:rStyle w:val="PamattekstsRakstz"/>
          <w:rFonts w:ascii="Arial" w:hAnsi="Arial" w:cs="Arial"/>
        </w:rPr>
        <w:t xml:space="preserve">Izsoles priekšmeta sākumcena ir </w:t>
      </w:r>
      <w:r w:rsidR="006C1A2C" w:rsidRPr="007C17F9">
        <w:rPr>
          <w:rStyle w:val="PamattekstsRakstz"/>
          <w:rFonts w:ascii="Arial" w:hAnsi="Arial" w:cs="Arial"/>
          <w:b/>
          <w:bCs/>
          <w:color w:val="auto"/>
        </w:rPr>
        <w:t>2</w:t>
      </w:r>
      <w:r w:rsidR="00604F2C">
        <w:rPr>
          <w:rStyle w:val="PamattekstsRakstz"/>
          <w:rFonts w:ascii="Arial" w:hAnsi="Arial" w:cs="Arial"/>
          <w:b/>
          <w:bCs/>
          <w:color w:val="auto"/>
        </w:rPr>
        <w:t> </w:t>
      </w:r>
      <w:r w:rsidR="00D70DA6" w:rsidRPr="007C17F9">
        <w:rPr>
          <w:rStyle w:val="PamattekstsRakstz"/>
          <w:rFonts w:ascii="Arial" w:hAnsi="Arial" w:cs="Arial"/>
          <w:b/>
          <w:bCs/>
          <w:color w:val="auto"/>
        </w:rPr>
        <w:t>800</w:t>
      </w:r>
      <w:r w:rsidR="00604F2C">
        <w:rPr>
          <w:rStyle w:val="PamattekstsRakstz"/>
          <w:rFonts w:ascii="Arial" w:hAnsi="Arial" w:cs="Arial"/>
          <w:b/>
          <w:bCs/>
          <w:color w:val="auto"/>
        </w:rPr>
        <w:t>,00</w:t>
      </w:r>
      <w:r w:rsidR="006C1A2C" w:rsidRPr="007C17F9">
        <w:rPr>
          <w:rStyle w:val="PamattekstsRakstz"/>
          <w:rFonts w:ascii="Arial" w:hAnsi="Arial" w:cs="Arial"/>
          <w:b/>
          <w:bCs/>
          <w:color w:val="auto"/>
        </w:rPr>
        <w:t xml:space="preserve"> </w:t>
      </w:r>
      <w:proofErr w:type="spellStart"/>
      <w:r w:rsidR="00921510" w:rsidRPr="00604F2C">
        <w:rPr>
          <w:rStyle w:val="PamattekstsRakstz"/>
          <w:rFonts w:ascii="Arial" w:hAnsi="Arial" w:cs="Arial"/>
          <w:b/>
          <w:bCs/>
          <w:i/>
          <w:iCs/>
          <w:color w:val="auto"/>
        </w:rPr>
        <w:t>eur</w:t>
      </w:r>
      <w:r w:rsidR="00604F2C" w:rsidRPr="00604F2C">
        <w:rPr>
          <w:rStyle w:val="PamattekstsRakstz"/>
          <w:rFonts w:ascii="Arial" w:hAnsi="Arial" w:cs="Arial"/>
          <w:b/>
          <w:bCs/>
          <w:i/>
          <w:iCs/>
          <w:color w:val="auto"/>
        </w:rPr>
        <w:t>o</w:t>
      </w:r>
      <w:proofErr w:type="spellEnd"/>
      <w:r w:rsidR="006C1A2C" w:rsidRPr="007C17F9">
        <w:rPr>
          <w:rStyle w:val="PamattekstsRakstz"/>
          <w:rFonts w:ascii="Arial" w:hAnsi="Arial" w:cs="Arial"/>
          <w:color w:val="auto"/>
        </w:rPr>
        <w:t xml:space="preserve"> (</w:t>
      </w:r>
      <w:r w:rsidR="001110CA" w:rsidRPr="007C17F9">
        <w:rPr>
          <w:rStyle w:val="PamattekstsRakstz"/>
          <w:rFonts w:ascii="Arial" w:hAnsi="Arial" w:cs="Arial"/>
          <w:color w:val="auto"/>
        </w:rPr>
        <w:t xml:space="preserve">divi tūkstoši </w:t>
      </w:r>
      <w:r w:rsidR="00087335" w:rsidRPr="007C17F9">
        <w:rPr>
          <w:rStyle w:val="PamattekstsRakstz"/>
          <w:rFonts w:ascii="Arial" w:hAnsi="Arial" w:cs="Arial"/>
          <w:color w:val="auto"/>
        </w:rPr>
        <w:t xml:space="preserve">astoņi </w:t>
      </w:r>
      <w:r w:rsidR="001110CA" w:rsidRPr="007C17F9">
        <w:rPr>
          <w:rStyle w:val="PamattekstsRakstz"/>
          <w:rFonts w:ascii="Arial" w:hAnsi="Arial" w:cs="Arial"/>
          <w:color w:val="auto"/>
        </w:rPr>
        <w:t xml:space="preserve">simti </w:t>
      </w:r>
      <w:proofErr w:type="spellStart"/>
      <w:r w:rsidR="001110CA" w:rsidRPr="00604F2C">
        <w:rPr>
          <w:rStyle w:val="PamattekstsRakstz"/>
          <w:rFonts w:ascii="Arial" w:hAnsi="Arial" w:cs="Arial"/>
          <w:i/>
          <w:iCs/>
          <w:color w:val="auto"/>
        </w:rPr>
        <w:t>e</w:t>
      </w:r>
      <w:r w:rsidR="00604F2C" w:rsidRPr="00604F2C">
        <w:rPr>
          <w:rStyle w:val="PamattekstsRakstz"/>
          <w:rFonts w:ascii="Arial" w:hAnsi="Arial" w:cs="Arial"/>
          <w:i/>
          <w:iCs/>
          <w:color w:val="auto"/>
        </w:rPr>
        <w:t>u</w:t>
      </w:r>
      <w:r w:rsidR="001110CA" w:rsidRPr="00604F2C">
        <w:rPr>
          <w:rStyle w:val="PamattekstsRakstz"/>
          <w:rFonts w:ascii="Arial" w:hAnsi="Arial" w:cs="Arial"/>
          <w:i/>
          <w:iCs/>
          <w:color w:val="auto"/>
        </w:rPr>
        <w:t>ro</w:t>
      </w:r>
      <w:proofErr w:type="spellEnd"/>
      <w:r w:rsidR="001110CA" w:rsidRPr="007C17F9">
        <w:rPr>
          <w:rStyle w:val="PamattekstsRakstz"/>
          <w:rFonts w:ascii="Arial" w:hAnsi="Arial" w:cs="Arial"/>
          <w:color w:val="auto"/>
        </w:rPr>
        <w:t xml:space="preserve"> </w:t>
      </w:r>
      <w:r w:rsidR="00087335" w:rsidRPr="007C17F9">
        <w:rPr>
          <w:rStyle w:val="PamattekstsRakstz"/>
          <w:rFonts w:ascii="Arial" w:hAnsi="Arial" w:cs="Arial"/>
          <w:color w:val="auto"/>
        </w:rPr>
        <w:t xml:space="preserve">00 </w:t>
      </w:r>
      <w:r w:rsidR="001110CA" w:rsidRPr="007C17F9">
        <w:rPr>
          <w:rStyle w:val="PamattekstsRakstz"/>
          <w:rFonts w:ascii="Arial" w:hAnsi="Arial" w:cs="Arial"/>
          <w:color w:val="auto"/>
        </w:rPr>
        <w:t>centi</w:t>
      </w:r>
      <w:r w:rsidR="006C1A2C" w:rsidRPr="007C17F9">
        <w:rPr>
          <w:rStyle w:val="PamattekstsRakstz"/>
          <w:rFonts w:ascii="Arial" w:hAnsi="Arial" w:cs="Arial"/>
          <w:color w:val="auto"/>
        </w:rPr>
        <w:t>)</w:t>
      </w:r>
      <w:r w:rsidR="001110CA" w:rsidRPr="007C17F9">
        <w:rPr>
          <w:rStyle w:val="PamattekstsRakstz"/>
          <w:rFonts w:ascii="Arial" w:hAnsi="Arial" w:cs="Arial"/>
          <w:color w:val="auto"/>
        </w:rPr>
        <w:t xml:space="preserve"> par vienu sezonu</w:t>
      </w:r>
      <w:r w:rsidR="006C1A2C" w:rsidRPr="007C17F9">
        <w:rPr>
          <w:rStyle w:val="PamattekstsRakstz"/>
          <w:rFonts w:ascii="Arial" w:hAnsi="Arial" w:cs="Arial"/>
          <w:color w:val="auto"/>
        </w:rPr>
        <w:t>.</w:t>
      </w:r>
      <w:r w:rsidR="00033635" w:rsidRPr="00543639">
        <w:rPr>
          <w:rStyle w:val="PamattekstsRakstz"/>
          <w:rFonts w:ascii="Arial" w:hAnsi="Arial" w:cs="Arial"/>
          <w:color w:val="auto"/>
        </w:rPr>
        <w:t xml:space="preserve"> Līgumā nomas maksa tiks atspoguļota</w:t>
      </w:r>
      <w:r w:rsidR="00921510" w:rsidRPr="00543639">
        <w:rPr>
          <w:rStyle w:val="PamattekstsRakstz"/>
          <w:rFonts w:ascii="Arial" w:hAnsi="Arial" w:cs="Arial"/>
          <w:color w:val="auto"/>
        </w:rPr>
        <w:t>,</w:t>
      </w:r>
      <w:r w:rsidR="00033635" w:rsidRPr="00543639">
        <w:rPr>
          <w:rStyle w:val="PamattekstsRakstz"/>
          <w:rFonts w:ascii="Arial" w:hAnsi="Arial" w:cs="Arial"/>
          <w:color w:val="auto"/>
        </w:rPr>
        <w:t xml:space="preserve"> kā maksa par vienu hektāru</w:t>
      </w:r>
      <w:r w:rsidR="00087335" w:rsidRPr="00543639">
        <w:rPr>
          <w:rStyle w:val="PamattekstsRakstz"/>
          <w:rFonts w:ascii="Arial" w:hAnsi="Arial" w:cs="Arial"/>
          <w:color w:val="auto"/>
        </w:rPr>
        <w:t xml:space="preserve"> (</w:t>
      </w:r>
      <w:proofErr w:type="spellStart"/>
      <w:r w:rsidR="00087335" w:rsidRPr="00543639">
        <w:rPr>
          <w:rStyle w:val="PamattekstsRakstz"/>
          <w:rFonts w:ascii="Arial" w:hAnsi="Arial" w:cs="Arial"/>
          <w:color w:val="auto"/>
        </w:rPr>
        <w:t>eur</w:t>
      </w:r>
      <w:proofErr w:type="spellEnd"/>
      <w:r w:rsidR="00087335" w:rsidRPr="00543639">
        <w:rPr>
          <w:rStyle w:val="PamattekstsRakstz"/>
          <w:rFonts w:ascii="Arial" w:hAnsi="Arial" w:cs="Arial"/>
          <w:color w:val="auto"/>
        </w:rPr>
        <w:t>/1 ha), izdalot augstāko nosolīto nomas maksu ar kopējo nomas platību hektāros.</w:t>
      </w:r>
    </w:p>
    <w:p w14:paraId="6A25231D" w14:textId="24ABC6A5" w:rsidR="0044664E" w:rsidRPr="007C17F9" w:rsidRDefault="00D54CBD" w:rsidP="00604F2C">
      <w:pPr>
        <w:pStyle w:val="Pamatteksts"/>
        <w:numPr>
          <w:ilvl w:val="1"/>
          <w:numId w:val="28"/>
        </w:numPr>
        <w:tabs>
          <w:tab w:val="left" w:pos="567"/>
        </w:tabs>
        <w:spacing w:after="240"/>
        <w:ind w:left="0" w:firstLine="0"/>
        <w:jc w:val="both"/>
        <w:rPr>
          <w:rStyle w:val="PamattekstsRakstz"/>
          <w:rFonts w:ascii="Arial" w:hAnsi="Arial" w:cs="Arial"/>
          <w:color w:val="auto"/>
        </w:rPr>
      </w:pPr>
      <w:r w:rsidRPr="007C17F9">
        <w:rPr>
          <w:rStyle w:val="PamattekstsRakstz"/>
          <w:rFonts w:ascii="Arial" w:hAnsi="Arial" w:cs="Arial"/>
          <w:color w:val="auto"/>
        </w:rPr>
        <w:t>Vien</w:t>
      </w:r>
      <w:r w:rsidR="002E44C0" w:rsidRPr="007C17F9">
        <w:rPr>
          <w:rStyle w:val="PamattekstsRakstz"/>
          <w:rFonts w:ascii="Arial" w:hAnsi="Arial" w:cs="Arial"/>
          <w:color w:val="auto"/>
        </w:rPr>
        <w:t xml:space="preserve">s </w:t>
      </w:r>
      <w:r w:rsidRPr="007C17F9">
        <w:rPr>
          <w:rStyle w:val="PamattekstsRakstz"/>
          <w:rFonts w:ascii="Arial" w:hAnsi="Arial" w:cs="Arial"/>
          <w:color w:val="auto"/>
        </w:rPr>
        <w:t>i</w:t>
      </w:r>
      <w:r w:rsidR="0044664E" w:rsidRPr="007C17F9">
        <w:rPr>
          <w:rStyle w:val="PamattekstsRakstz"/>
          <w:rFonts w:ascii="Arial" w:hAnsi="Arial" w:cs="Arial"/>
          <w:color w:val="auto"/>
        </w:rPr>
        <w:t xml:space="preserve">zsoles solis </w:t>
      </w:r>
      <w:r w:rsidR="006C1A2C" w:rsidRPr="007C17F9">
        <w:rPr>
          <w:rStyle w:val="PamattekstsRakstz"/>
          <w:rFonts w:ascii="Arial" w:hAnsi="Arial" w:cs="Arial"/>
          <w:color w:val="auto"/>
        </w:rPr>
        <w:t xml:space="preserve">ir </w:t>
      </w:r>
      <w:r w:rsidR="006C1A2C" w:rsidRPr="007C17F9">
        <w:rPr>
          <w:rStyle w:val="PamattekstsRakstz"/>
          <w:rFonts w:ascii="Arial" w:hAnsi="Arial" w:cs="Arial"/>
          <w:b/>
          <w:bCs/>
          <w:color w:val="auto"/>
        </w:rPr>
        <w:t>2</w:t>
      </w:r>
      <w:r w:rsidR="00D70DA6" w:rsidRPr="007C17F9">
        <w:rPr>
          <w:rStyle w:val="PamattekstsRakstz"/>
          <w:rFonts w:ascii="Arial" w:hAnsi="Arial" w:cs="Arial"/>
          <w:b/>
          <w:bCs/>
          <w:color w:val="auto"/>
        </w:rPr>
        <w:t>0</w:t>
      </w:r>
      <w:r w:rsidR="006C1A2C" w:rsidRPr="007C17F9">
        <w:rPr>
          <w:rStyle w:val="PamattekstsRakstz"/>
          <w:rFonts w:ascii="Arial" w:hAnsi="Arial" w:cs="Arial"/>
          <w:b/>
          <w:bCs/>
          <w:color w:val="auto"/>
        </w:rPr>
        <w:t>0</w:t>
      </w:r>
      <w:r w:rsidR="00604F2C">
        <w:rPr>
          <w:rStyle w:val="PamattekstsRakstz"/>
          <w:rFonts w:ascii="Arial" w:hAnsi="Arial" w:cs="Arial"/>
          <w:b/>
          <w:bCs/>
          <w:color w:val="auto"/>
        </w:rPr>
        <w:t>,00</w:t>
      </w:r>
      <w:r w:rsidR="00921510" w:rsidRPr="007C17F9">
        <w:rPr>
          <w:rStyle w:val="PamattekstsRakstz"/>
          <w:rFonts w:ascii="Arial" w:hAnsi="Arial" w:cs="Arial"/>
          <w:b/>
          <w:bCs/>
          <w:color w:val="auto"/>
        </w:rPr>
        <w:t xml:space="preserve"> </w:t>
      </w:r>
      <w:proofErr w:type="spellStart"/>
      <w:r w:rsidR="00921510" w:rsidRPr="00604F2C">
        <w:rPr>
          <w:rStyle w:val="PamattekstsRakstz"/>
          <w:rFonts w:ascii="Arial" w:hAnsi="Arial" w:cs="Arial"/>
          <w:b/>
          <w:bCs/>
          <w:i/>
          <w:iCs/>
          <w:color w:val="auto"/>
        </w:rPr>
        <w:t>eur</w:t>
      </w:r>
      <w:r w:rsidR="00604F2C" w:rsidRPr="00604F2C">
        <w:rPr>
          <w:rStyle w:val="PamattekstsRakstz"/>
          <w:rFonts w:ascii="Arial" w:hAnsi="Arial" w:cs="Arial"/>
          <w:b/>
          <w:bCs/>
          <w:i/>
          <w:iCs/>
          <w:color w:val="auto"/>
        </w:rPr>
        <w:t>o</w:t>
      </w:r>
      <w:proofErr w:type="spellEnd"/>
      <w:r w:rsidR="006C1A2C" w:rsidRPr="007C17F9">
        <w:rPr>
          <w:rStyle w:val="PamattekstsRakstz"/>
          <w:rFonts w:ascii="Arial" w:hAnsi="Arial" w:cs="Arial"/>
          <w:color w:val="auto"/>
        </w:rPr>
        <w:t xml:space="preserve"> (divi simti </w:t>
      </w:r>
      <w:proofErr w:type="spellStart"/>
      <w:r w:rsidR="006C1A2C" w:rsidRPr="00604F2C">
        <w:rPr>
          <w:rStyle w:val="PamattekstsRakstz"/>
          <w:rFonts w:ascii="Arial" w:hAnsi="Arial" w:cs="Arial"/>
          <w:i/>
          <w:iCs/>
          <w:color w:val="auto"/>
        </w:rPr>
        <w:t>e</w:t>
      </w:r>
      <w:r w:rsidR="00604F2C" w:rsidRPr="00604F2C">
        <w:rPr>
          <w:rStyle w:val="PamattekstsRakstz"/>
          <w:rFonts w:ascii="Arial" w:hAnsi="Arial" w:cs="Arial"/>
          <w:i/>
          <w:iCs/>
          <w:color w:val="auto"/>
        </w:rPr>
        <w:t>u</w:t>
      </w:r>
      <w:r w:rsidR="006C1A2C" w:rsidRPr="00604F2C">
        <w:rPr>
          <w:rStyle w:val="PamattekstsRakstz"/>
          <w:rFonts w:ascii="Arial" w:hAnsi="Arial" w:cs="Arial"/>
          <w:i/>
          <w:iCs/>
          <w:color w:val="auto"/>
        </w:rPr>
        <w:t>ro</w:t>
      </w:r>
      <w:proofErr w:type="spellEnd"/>
      <w:r w:rsidR="006C1A2C" w:rsidRPr="00604F2C">
        <w:rPr>
          <w:rStyle w:val="PamattekstsRakstz"/>
          <w:rFonts w:ascii="Arial" w:hAnsi="Arial" w:cs="Arial"/>
          <w:i/>
          <w:iCs/>
          <w:color w:val="auto"/>
        </w:rPr>
        <w:t xml:space="preserve"> </w:t>
      </w:r>
      <w:r w:rsidR="006C1A2C" w:rsidRPr="007C17F9">
        <w:rPr>
          <w:rStyle w:val="PamattekstsRakstz"/>
          <w:rFonts w:ascii="Arial" w:hAnsi="Arial" w:cs="Arial"/>
          <w:color w:val="auto"/>
        </w:rPr>
        <w:t>00 centi)</w:t>
      </w:r>
      <w:r w:rsidR="00BA7CCF" w:rsidRPr="007C17F9">
        <w:rPr>
          <w:rStyle w:val="PamattekstsRakstz"/>
          <w:rFonts w:ascii="Arial" w:hAnsi="Arial" w:cs="Arial"/>
          <w:color w:val="auto"/>
        </w:rPr>
        <w:t>, neieskaitot PVN</w:t>
      </w:r>
      <w:r w:rsidR="001B3C5A" w:rsidRPr="007C17F9">
        <w:rPr>
          <w:rStyle w:val="PamattekstsRakstz"/>
          <w:rFonts w:ascii="Arial" w:hAnsi="Arial" w:cs="Arial"/>
          <w:color w:val="auto"/>
        </w:rPr>
        <w:t>.</w:t>
      </w:r>
      <w:r w:rsidR="006C1A2C" w:rsidRPr="007C17F9">
        <w:rPr>
          <w:rStyle w:val="PamattekstsRakstz"/>
          <w:rFonts w:ascii="Arial" w:hAnsi="Arial" w:cs="Arial"/>
          <w:color w:val="auto"/>
        </w:rPr>
        <w:t xml:space="preserve"> </w:t>
      </w:r>
    </w:p>
    <w:p w14:paraId="5B2D32D0" w14:textId="15738235" w:rsidR="006A1C13" w:rsidRPr="007C17F9" w:rsidRDefault="006A1C13" w:rsidP="005F1F99">
      <w:pPr>
        <w:pStyle w:val="Pamatteksts"/>
        <w:numPr>
          <w:ilvl w:val="1"/>
          <w:numId w:val="28"/>
        </w:numPr>
        <w:tabs>
          <w:tab w:val="left" w:pos="567"/>
        </w:tabs>
        <w:ind w:left="0" w:firstLine="0"/>
        <w:jc w:val="both"/>
        <w:rPr>
          <w:rStyle w:val="PamattekstsRakstz"/>
          <w:rFonts w:ascii="Arial" w:hAnsi="Arial" w:cs="Arial"/>
          <w:color w:val="auto"/>
        </w:rPr>
      </w:pPr>
      <w:r w:rsidRPr="007C17F9">
        <w:rPr>
          <w:rStyle w:val="PamattekstsRakstz"/>
          <w:rFonts w:ascii="Arial" w:hAnsi="Arial" w:cs="Arial"/>
          <w:color w:val="auto"/>
        </w:rPr>
        <w:t xml:space="preserve"> Medī</w:t>
      </w:r>
      <w:r w:rsidR="002E44C0" w:rsidRPr="007C17F9">
        <w:rPr>
          <w:rStyle w:val="PamattekstsRakstz"/>
          <w:rFonts w:ascii="Arial" w:hAnsi="Arial" w:cs="Arial"/>
          <w:color w:val="auto"/>
        </w:rPr>
        <w:t>b</w:t>
      </w:r>
      <w:r w:rsidRPr="007C17F9">
        <w:rPr>
          <w:rStyle w:val="PamattekstsRakstz"/>
          <w:rFonts w:ascii="Arial" w:hAnsi="Arial" w:cs="Arial"/>
          <w:color w:val="auto"/>
        </w:rPr>
        <w:t xml:space="preserve">u </w:t>
      </w:r>
      <w:r w:rsidR="001B3C5A" w:rsidRPr="007C17F9">
        <w:rPr>
          <w:rStyle w:val="PamattekstsRakstz"/>
          <w:rFonts w:ascii="Arial" w:hAnsi="Arial" w:cs="Arial"/>
          <w:color w:val="auto"/>
        </w:rPr>
        <w:t>t</w:t>
      </w:r>
      <w:r w:rsidRPr="007C17F9">
        <w:rPr>
          <w:rStyle w:val="PamattekstsRakstz"/>
          <w:rFonts w:ascii="Arial" w:hAnsi="Arial" w:cs="Arial"/>
          <w:color w:val="auto"/>
        </w:rPr>
        <w:t xml:space="preserve">iesību nomas maksa </w:t>
      </w:r>
      <w:r w:rsidRPr="007C17F9">
        <w:rPr>
          <w:rStyle w:val="PamattekstsRakstz"/>
          <w:rFonts w:ascii="Arial" w:hAnsi="Arial" w:cs="Arial"/>
          <w:color w:val="auto"/>
        </w:rPr>
        <w:t>tiek aplikta ar pievienotās vērtības nodokli 21% apmērā.</w:t>
      </w:r>
    </w:p>
    <w:p w14:paraId="4D8EBA0F" w14:textId="77777777" w:rsidR="00D84228" w:rsidRPr="007C17F9" w:rsidRDefault="0058403C" w:rsidP="005F1F99">
      <w:pPr>
        <w:pStyle w:val="Pamatteksts"/>
        <w:numPr>
          <w:ilvl w:val="1"/>
          <w:numId w:val="28"/>
        </w:numPr>
        <w:ind w:left="0" w:firstLine="0"/>
        <w:jc w:val="both"/>
        <w:rPr>
          <w:rStyle w:val="PamattekstsRakstz"/>
          <w:rFonts w:ascii="Arial" w:hAnsi="Arial" w:cs="Arial"/>
        </w:rPr>
      </w:pPr>
      <w:r w:rsidRPr="007C17F9">
        <w:rPr>
          <w:rStyle w:val="PamattekstsRakstz"/>
          <w:rFonts w:ascii="Arial" w:hAnsi="Arial" w:cs="Arial"/>
          <w:lang w:eastAsia="en-US" w:bidi="en-US"/>
        </w:rPr>
        <w:t xml:space="preserve">Ja </w:t>
      </w:r>
      <w:r w:rsidR="004C6B1F" w:rsidRPr="007C17F9">
        <w:rPr>
          <w:rStyle w:val="PamattekstsRakstz"/>
          <w:rFonts w:ascii="Arial" w:hAnsi="Arial" w:cs="Arial"/>
          <w:lang w:eastAsia="en-US" w:bidi="en-US"/>
        </w:rPr>
        <w:t>Izsol</w:t>
      </w:r>
      <w:r w:rsidR="001B3C5A" w:rsidRPr="007C17F9">
        <w:rPr>
          <w:rStyle w:val="PamattekstsRakstz"/>
          <w:rFonts w:ascii="Arial" w:hAnsi="Arial" w:cs="Arial"/>
          <w:lang w:eastAsia="en-US" w:bidi="en-US"/>
        </w:rPr>
        <w:t>e</w:t>
      </w:r>
      <w:r w:rsidR="004C6B1F" w:rsidRPr="007C17F9">
        <w:rPr>
          <w:rStyle w:val="PamattekstsRakstz"/>
          <w:rFonts w:ascii="Arial" w:hAnsi="Arial" w:cs="Arial"/>
          <w:lang w:eastAsia="en-US" w:bidi="en-US"/>
        </w:rPr>
        <w:t xml:space="preserve">s uzvarētājam ar SIA “Rīgas meži” </w:t>
      </w:r>
      <w:r w:rsidR="004C6B1F" w:rsidRPr="007C17F9">
        <w:rPr>
          <w:rStyle w:val="PamattekstsRakstz"/>
          <w:rFonts w:ascii="Arial" w:hAnsi="Arial" w:cs="Arial"/>
        </w:rPr>
        <w:t>Mārupes novadā</w:t>
      </w:r>
      <w:r w:rsidRPr="007C17F9">
        <w:rPr>
          <w:rStyle w:val="PamattekstsRakstz"/>
          <w:rFonts w:ascii="Arial" w:hAnsi="Arial" w:cs="Arial"/>
        </w:rPr>
        <w:t>:</w:t>
      </w:r>
    </w:p>
    <w:p w14:paraId="3C8C2677" w14:textId="77777777" w:rsidR="00D84228" w:rsidRPr="00D84228" w:rsidRDefault="0058403C" w:rsidP="00656331">
      <w:pPr>
        <w:pStyle w:val="Pamatteksts"/>
        <w:numPr>
          <w:ilvl w:val="2"/>
          <w:numId w:val="30"/>
        </w:numPr>
        <w:ind w:left="567" w:firstLine="0"/>
        <w:jc w:val="both"/>
        <w:rPr>
          <w:rFonts w:ascii="Arial" w:hAnsi="Arial" w:cs="Arial"/>
        </w:rPr>
      </w:pPr>
      <w:r w:rsidRPr="007C17F9">
        <w:rPr>
          <w:rStyle w:val="PamattekstsRakstz"/>
          <w:rFonts w:ascii="Arial" w:hAnsi="Arial" w:cs="Arial"/>
          <w:lang w:eastAsia="en-US" w:bidi="en-US"/>
        </w:rPr>
        <w:t xml:space="preserve">ir </w:t>
      </w:r>
      <w:r w:rsidRPr="007C17F9">
        <w:rPr>
          <w:rStyle w:val="PamattekstsRakstz"/>
          <w:rFonts w:ascii="Arial" w:hAnsi="Arial" w:cs="Arial"/>
        </w:rPr>
        <w:t xml:space="preserve">spēkā esošs līgums </w:t>
      </w:r>
      <w:r w:rsidRPr="007C17F9">
        <w:rPr>
          <w:rStyle w:val="PamattekstsRakstz"/>
          <w:rFonts w:ascii="Arial" w:hAnsi="Arial" w:cs="Arial"/>
          <w:lang w:eastAsia="en-US" w:bidi="en-US"/>
        </w:rPr>
        <w:t xml:space="preserve">par </w:t>
      </w:r>
      <w:r w:rsidRPr="007C17F9">
        <w:rPr>
          <w:rStyle w:val="PamattekstsRakstz"/>
          <w:rFonts w:ascii="Arial" w:hAnsi="Arial" w:cs="Arial"/>
        </w:rPr>
        <w:t xml:space="preserve">medību tiesību </w:t>
      </w:r>
      <w:r w:rsidRPr="007C17F9">
        <w:rPr>
          <w:rStyle w:val="PamattekstsRakstz"/>
          <w:rFonts w:ascii="Arial" w:hAnsi="Arial" w:cs="Arial"/>
          <w:lang w:eastAsia="en-US" w:bidi="en-US"/>
        </w:rPr>
        <w:t xml:space="preserve">nomu, kura </w:t>
      </w:r>
      <w:r w:rsidRPr="007C17F9">
        <w:rPr>
          <w:rStyle w:val="PamattekstsRakstz"/>
          <w:rFonts w:ascii="Arial" w:hAnsi="Arial" w:cs="Arial"/>
        </w:rPr>
        <w:t xml:space="preserve">medību platības tieši </w:t>
      </w:r>
      <w:r w:rsidRPr="007C17F9">
        <w:rPr>
          <w:rStyle w:val="PamattekstsRakstz"/>
          <w:rFonts w:ascii="Arial" w:hAnsi="Arial" w:cs="Arial"/>
          <w:lang w:eastAsia="en-US" w:bidi="en-US"/>
        </w:rPr>
        <w:t xml:space="preserve">saskaras ar Izsoles </w:t>
      </w:r>
      <w:r w:rsidRPr="007C17F9">
        <w:rPr>
          <w:rStyle w:val="PamattekstsRakstz"/>
          <w:rFonts w:ascii="Arial" w:hAnsi="Arial" w:cs="Arial"/>
        </w:rPr>
        <w:t>priekšmetā noteiktajām Brīvajām</w:t>
      </w:r>
      <w:r w:rsidRPr="00D84228">
        <w:rPr>
          <w:rStyle w:val="PamattekstsRakstz"/>
          <w:rFonts w:ascii="Arial" w:hAnsi="Arial" w:cs="Arial"/>
        </w:rPr>
        <w:t xml:space="preserve"> platībām, Brīvās platības iekļauj spēkā esošā līguma priekšmetā</w:t>
      </w:r>
      <w:r w:rsidR="008A3BDB" w:rsidRPr="00D84228">
        <w:rPr>
          <w:rStyle w:val="PamattekstsRakstz"/>
          <w:rFonts w:ascii="Arial" w:hAnsi="Arial" w:cs="Arial"/>
        </w:rPr>
        <w:t>, noslēdzot jaunu vienošanos</w:t>
      </w:r>
      <w:r w:rsidRPr="00D84228">
        <w:rPr>
          <w:rStyle w:val="PamattekstsRakstz"/>
          <w:rFonts w:ascii="Arial" w:hAnsi="Arial" w:cs="Arial"/>
        </w:rPr>
        <w:t>;</w:t>
      </w:r>
    </w:p>
    <w:p w14:paraId="03082059" w14:textId="2C831A13" w:rsidR="00154D1E" w:rsidRDefault="0058403C" w:rsidP="00656331">
      <w:pPr>
        <w:pStyle w:val="Pamatteksts"/>
        <w:numPr>
          <w:ilvl w:val="2"/>
          <w:numId w:val="30"/>
        </w:numPr>
        <w:ind w:left="567" w:firstLine="0"/>
        <w:jc w:val="both"/>
        <w:rPr>
          <w:rStyle w:val="PamattekstsRakstz"/>
          <w:rFonts w:ascii="Arial" w:hAnsi="Arial" w:cs="Arial"/>
        </w:rPr>
      </w:pPr>
      <w:r w:rsidRPr="00D84228">
        <w:rPr>
          <w:rStyle w:val="PamattekstsRakstz"/>
          <w:rFonts w:ascii="Arial" w:hAnsi="Arial" w:cs="Arial"/>
          <w:lang w:eastAsia="en-US" w:bidi="en-US"/>
        </w:rPr>
        <w:t xml:space="preserve">nav </w:t>
      </w:r>
      <w:r w:rsidRPr="00D84228">
        <w:rPr>
          <w:rStyle w:val="PamattekstsRakstz"/>
          <w:rFonts w:ascii="Arial" w:hAnsi="Arial" w:cs="Arial"/>
        </w:rPr>
        <w:t xml:space="preserve">spēkā esošs līgums </w:t>
      </w:r>
      <w:r w:rsidRPr="00D84228">
        <w:rPr>
          <w:rStyle w:val="PamattekstsRakstz"/>
          <w:rFonts w:ascii="Arial" w:hAnsi="Arial" w:cs="Arial"/>
          <w:lang w:eastAsia="en-US" w:bidi="en-US"/>
        </w:rPr>
        <w:t xml:space="preserve">vai ir </w:t>
      </w:r>
      <w:r w:rsidRPr="00D84228">
        <w:rPr>
          <w:rStyle w:val="PamattekstsRakstz"/>
          <w:rFonts w:ascii="Arial" w:hAnsi="Arial" w:cs="Arial"/>
        </w:rPr>
        <w:t xml:space="preserve">spēkā esošs līgums </w:t>
      </w:r>
      <w:r w:rsidRPr="00D84228">
        <w:rPr>
          <w:rStyle w:val="PamattekstsRakstz"/>
          <w:rFonts w:ascii="Arial" w:hAnsi="Arial" w:cs="Arial"/>
          <w:lang w:eastAsia="en-US" w:bidi="en-US"/>
        </w:rPr>
        <w:t xml:space="preserve">par </w:t>
      </w:r>
      <w:r w:rsidRPr="00D84228">
        <w:rPr>
          <w:rStyle w:val="PamattekstsRakstz"/>
          <w:rFonts w:ascii="Arial" w:hAnsi="Arial" w:cs="Arial"/>
        </w:rPr>
        <w:t xml:space="preserve">medību tiesību </w:t>
      </w:r>
      <w:r w:rsidRPr="00D84228">
        <w:rPr>
          <w:rStyle w:val="PamattekstsRakstz"/>
          <w:rFonts w:ascii="Arial" w:hAnsi="Arial" w:cs="Arial"/>
          <w:lang w:eastAsia="en-US" w:bidi="en-US"/>
        </w:rPr>
        <w:t xml:space="preserve">nomu, bet kura </w:t>
      </w:r>
      <w:r w:rsidRPr="00D84228">
        <w:rPr>
          <w:rStyle w:val="PamattekstsRakstz"/>
          <w:rFonts w:ascii="Arial" w:hAnsi="Arial" w:cs="Arial"/>
        </w:rPr>
        <w:t xml:space="preserve">medību platības </w:t>
      </w:r>
      <w:r w:rsidRPr="00D84228">
        <w:rPr>
          <w:rStyle w:val="PamattekstsRakstz"/>
          <w:rFonts w:ascii="Arial" w:hAnsi="Arial" w:cs="Arial"/>
          <w:lang w:eastAsia="en-US" w:bidi="en-US"/>
        </w:rPr>
        <w:t xml:space="preserve">nesaskaras ar Izsoles </w:t>
      </w:r>
      <w:r w:rsidRPr="00D84228">
        <w:rPr>
          <w:rStyle w:val="PamattekstsRakstz"/>
          <w:rFonts w:ascii="Arial" w:hAnsi="Arial" w:cs="Arial"/>
        </w:rPr>
        <w:t xml:space="preserve">priekšmetā noteiktajām Brīvajām platībām, </w:t>
      </w:r>
      <w:r w:rsidRPr="00D84228">
        <w:rPr>
          <w:rStyle w:val="PamattekstsRakstz"/>
          <w:rFonts w:ascii="Arial" w:hAnsi="Arial" w:cs="Arial"/>
          <w:lang w:eastAsia="en-US" w:bidi="en-US"/>
        </w:rPr>
        <w:t xml:space="preserve">par </w:t>
      </w:r>
      <w:r w:rsidRPr="00D84228">
        <w:rPr>
          <w:rStyle w:val="PamattekstsRakstz"/>
          <w:rFonts w:ascii="Arial" w:hAnsi="Arial" w:cs="Arial"/>
        </w:rPr>
        <w:t>Brīvajām platībām slēdz atsevišķu Līgumu.</w:t>
      </w:r>
    </w:p>
    <w:p w14:paraId="0C4870D0" w14:textId="77777777" w:rsidR="00151CE4" w:rsidRPr="00D84228" w:rsidRDefault="00151CE4" w:rsidP="00151CE4">
      <w:pPr>
        <w:pStyle w:val="Pamatteksts"/>
        <w:ind w:left="567"/>
        <w:jc w:val="both"/>
        <w:rPr>
          <w:rFonts w:ascii="Arial" w:hAnsi="Arial" w:cs="Arial"/>
        </w:rPr>
      </w:pPr>
    </w:p>
    <w:p w14:paraId="26166D0B" w14:textId="77777777" w:rsidR="00AC062D" w:rsidRDefault="0058403C" w:rsidP="005F1F99">
      <w:pPr>
        <w:pStyle w:val="Pamatteksts"/>
        <w:numPr>
          <w:ilvl w:val="1"/>
          <w:numId w:val="30"/>
        </w:numPr>
        <w:ind w:left="0" w:firstLine="0"/>
        <w:jc w:val="both"/>
        <w:rPr>
          <w:rStyle w:val="PamattekstsRakstz"/>
          <w:rFonts w:ascii="Arial" w:hAnsi="Arial" w:cs="Arial"/>
        </w:rPr>
      </w:pPr>
      <w:r w:rsidRPr="001B3C5A">
        <w:rPr>
          <w:rStyle w:val="PamattekstsRakstz"/>
          <w:rFonts w:ascii="Arial" w:hAnsi="Arial" w:cs="Arial"/>
          <w:lang w:eastAsia="en-US" w:bidi="en-US"/>
        </w:rPr>
        <w:t>N</w:t>
      </w:r>
      <w:r w:rsidR="000C5DEF">
        <w:rPr>
          <w:rStyle w:val="PamattekstsRakstz"/>
          <w:rFonts w:ascii="Arial" w:hAnsi="Arial" w:cs="Arial"/>
          <w:lang w:eastAsia="en-US" w:bidi="en-US"/>
        </w:rPr>
        <w:t>o</w:t>
      </w:r>
      <w:r w:rsidRPr="001B3C5A">
        <w:rPr>
          <w:rStyle w:val="PamattekstsRakstz"/>
          <w:rFonts w:ascii="Arial" w:hAnsi="Arial" w:cs="Arial"/>
          <w:lang w:eastAsia="en-US" w:bidi="en-US"/>
        </w:rPr>
        <w:t xml:space="preserve">mnieks var izmantot </w:t>
      </w:r>
      <w:r w:rsidRPr="001B3C5A">
        <w:rPr>
          <w:rStyle w:val="PamattekstsRakstz"/>
          <w:rFonts w:ascii="Arial" w:hAnsi="Arial" w:cs="Arial"/>
        </w:rPr>
        <w:t xml:space="preserve">medību tiesības Līgumā noteiktajās medību platībās pēc medību iecirkņa </w:t>
      </w:r>
      <w:r w:rsidRPr="001B3C5A">
        <w:rPr>
          <w:rStyle w:val="PamattekstsRakstz"/>
          <w:rFonts w:ascii="Arial" w:hAnsi="Arial" w:cs="Arial"/>
          <w:lang w:eastAsia="en-US" w:bidi="en-US"/>
        </w:rPr>
        <w:t xml:space="preserve">vai </w:t>
      </w:r>
      <w:r w:rsidRPr="001B3C5A">
        <w:rPr>
          <w:rStyle w:val="PamattekstsRakstz"/>
          <w:rFonts w:ascii="Arial" w:hAnsi="Arial" w:cs="Arial"/>
        </w:rPr>
        <w:t xml:space="preserve">grozījumu informācijā </w:t>
      </w:r>
      <w:r w:rsidRPr="001B3C5A">
        <w:rPr>
          <w:rStyle w:val="PamattekstsRakstz"/>
          <w:rFonts w:ascii="Arial" w:hAnsi="Arial" w:cs="Arial"/>
          <w:lang w:eastAsia="en-US" w:bidi="en-US"/>
        </w:rPr>
        <w:t xml:space="preserve">par </w:t>
      </w:r>
      <w:r w:rsidRPr="001B3C5A">
        <w:rPr>
          <w:rStyle w:val="PamattekstsRakstz"/>
          <w:rFonts w:ascii="Arial" w:hAnsi="Arial" w:cs="Arial"/>
        </w:rPr>
        <w:t xml:space="preserve">reģistrētu medību </w:t>
      </w:r>
      <w:r w:rsidRPr="001B3C5A">
        <w:rPr>
          <w:rStyle w:val="PamattekstsRakstz"/>
          <w:rFonts w:ascii="Arial" w:hAnsi="Arial" w:cs="Arial"/>
          <w:lang w:eastAsia="en-US" w:bidi="en-US"/>
        </w:rPr>
        <w:t xml:space="preserve">iecirkni </w:t>
      </w:r>
      <w:r w:rsidRPr="001B3C5A">
        <w:rPr>
          <w:rStyle w:val="PamattekstsRakstz"/>
          <w:rFonts w:ascii="Arial" w:hAnsi="Arial" w:cs="Arial"/>
        </w:rPr>
        <w:t xml:space="preserve">reģistrācijas </w:t>
      </w:r>
      <w:r w:rsidR="00C723B3" w:rsidRPr="001B3C5A">
        <w:rPr>
          <w:rStyle w:val="PamattekstsRakstz"/>
          <w:rFonts w:ascii="Arial" w:hAnsi="Arial" w:cs="Arial"/>
        </w:rPr>
        <w:t>Valsts meža dienesta</w:t>
      </w:r>
      <w:r w:rsidR="007974FF" w:rsidRPr="001B3C5A">
        <w:rPr>
          <w:rStyle w:val="PamattekstsRakstz"/>
          <w:rFonts w:ascii="Arial" w:hAnsi="Arial" w:cs="Arial"/>
        </w:rPr>
        <w:t xml:space="preserve"> (turpmāk – VMD)</w:t>
      </w:r>
      <w:r w:rsidRPr="001B3C5A">
        <w:rPr>
          <w:rStyle w:val="PamattekstsRakstz"/>
          <w:rFonts w:ascii="Arial" w:hAnsi="Arial" w:cs="Arial"/>
          <w:lang w:eastAsia="en-US" w:bidi="en-US"/>
        </w:rPr>
        <w:t xml:space="preserve"> </w:t>
      </w:r>
      <w:r w:rsidRPr="001B3C5A">
        <w:rPr>
          <w:rStyle w:val="PamattekstsRakstz"/>
          <w:rFonts w:ascii="Arial" w:hAnsi="Arial" w:cs="Arial"/>
        </w:rPr>
        <w:t xml:space="preserve">reģistrā. </w:t>
      </w:r>
      <w:r w:rsidRPr="001B3C5A">
        <w:rPr>
          <w:rStyle w:val="PamattekstsRakstz"/>
          <w:rFonts w:ascii="Arial" w:hAnsi="Arial" w:cs="Arial"/>
          <w:lang w:eastAsia="en-US" w:bidi="en-US"/>
        </w:rPr>
        <w:t xml:space="preserve">Ja </w:t>
      </w:r>
      <w:r w:rsidRPr="001B3C5A">
        <w:rPr>
          <w:rStyle w:val="PamattekstsRakstz"/>
          <w:rFonts w:ascii="Arial" w:hAnsi="Arial" w:cs="Arial"/>
        </w:rPr>
        <w:t xml:space="preserve">sešu mēnešu laikā pēc Līguma </w:t>
      </w:r>
      <w:r w:rsidRPr="001B3C5A">
        <w:rPr>
          <w:rStyle w:val="PamattekstsRakstz"/>
          <w:rFonts w:ascii="Arial" w:hAnsi="Arial" w:cs="Arial"/>
          <w:lang w:eastAsia="en-US" w:bidi="en-US"/>
        </w:rPr>
        <w:t xml:space="preserve">vai </w:t>
      </w:r>
      <w:r w:rsidRPr="001B3C5A">
        <w:rPr>
          <w:rStyle w:val="PamattekstsRakstz"/>
          <w:rFonts w:ascii="Arial" w:hAnsi="Arial" w:cs="Arial"/>
        </w:rPr>
        <w:t xml:space="preserve">vienošanās </w:t>
      </w:r>
      <w:r w:rsidRPr="001B3C5A">
        <w:rPr>
          <w:rStyle w:val="PamattekstsRakstz"/>
          <w:rFonts w:ascii="Arial" w:hAnsi="Arial" w:cs="Arial"/>
          <w:lang w:eastAsia="en-US" w:bidi="en-US"/>
        </w:rPr>
        <w:t xml:space="preserve">par </w:t>
      </w:r>
      <w:r w:rsidRPr="001B3C5A">
        <w:rPr>
          <w:rStyle w:val="PamattekstsRakstz"/>
          <w:rFonts w:ascii="Arial" w:hAnsi="Arial" w:cs="Arial"/>
        </w:rPr>
        <w:t xml:space="preserve">grozījumiem medību iecirkņa platībā spēkā stāšanās </w:t>
      </w:r>
      <w:r w:rsidRPr="001B3C5A">
        <w:rPr>
          <w:rStyle w:val="PamattekstsRakstz"/>
          <w:rFonts w:ascii="Arial" w:hAnsi="Arial" w:cs="Arial"/>
          <w:lang w:eastAsia="en-US" w:bidi="en-US"/>
        </w:rPr>
        <w:t xml:space="preserve">dienas </w:t>
      </w:r>
      <w:r w:rsidRPr="001B3C5A">
        <w:rPr>
          <w:rStyle w:val="PamattekstsRakstz"/>
          <w:rFonts w:ascii="Arial" w:hAnsi="Arial" w:cs="Arial"/>
        </w:rPr>
        <w:t xml:space="preserve">medību </w:t>
      </w:r>
      <w:r w:rsidRPr="001B3C5A">
        <w:rPr>
          <w:rStyle w:val="PamattekstsRakstz"/>
          <w:rFonts w:ascii="Arial" w:hAnsi="Arial" w:cs="Arial"/>
          <w:lang w:eastAsia="en-US" w:bidi="en-US"/>
        </w:rPr>
        <w:t xml:space="preserve">iecirknis vai </w:t>
      </w:r>
      <w:r w:rsidRPr="001B3C5A">
        <w:rPr>
          <w:rStyle w:val="PamattekstsRakstz"/>
          <w:rFonts w:ascii="Arial" w:hAnsi="Arial" w:cs="Arial"/>
        </w:rPr>
        <w:t xml:space="preserve">grozījumi informācijā </w:t>
      </w:r>
      <w:r w:rsidRPr="001B3C5A">
        <w:rPr>
          <w:rStyle w:val="PamattekstsRakstz"/>
          <w:rFonts w:ascii="Arial" w:hAnsi="Arial" w:cs="Arial"/>
          <w:lang w:eastAsia="en-US" w:bidi="en-US"/>
        </w:rPr>
        <w:t xml:space="preserve">par </w:t>
      </w:r>
      <w:r w:rsidRPr="001B3C5A">
        <w:rPr>
          <w:rStyle w:val="PamattekstsRakstz"/>
          <w:rFonts w:ascii="Arial" w:hAnsi="Arial" w:cs="Arial"/>
        </w:rPr>
        <w:t xml:space="preserve">reģistrētu medību </w:t>
      </w:r>
      <w:r w:rsidRPr="001B3C5A">
        <w:rPr>
          <w:rStyle w:val="PamattekstsRakstz"/>
          <w:rFonts w:ascii="Arial" w:hAnsi="Arial" w:cs="Arial"/>
          <w:lang w:eastAsia="en-US" w:bidi="en-US"/>
        </w:rPr>
        <w:t xml:space="preserve">iecirkni nav </w:t>
      </w:r>
      <w:r w:rsidRPr="001B3C5A">
        <w:rPr>
          <w:rStyle w:val="PamattekstsRakstz"/>
          <w:rFonts w:ascii="Arial" w:hAnsi="Arial" w:cs="Arial"/>
        </w:rPr>
        <w:t xml:space="preserve">reģistrēti </w:t>
      </w:r>
      <w:r w:rsidR="007974FF" w:rsidRPr="001B3C5A">
        <w:rPr>
          <w:rStyle w:val="PamattekstsRakstz"/>
          <w:rFonts w:ascii="Arial" w:hAnsi="Arial" w:cs="Arial"/>
        </w:rPr>
        <w:t>VMD</w:t>
      </w:r>
      <w:r w:rsidRPr="001B3C5A">
        <w:rPr>
          <w:rStyle w:val="PamattekstsRakstz"/>
          <w:rFonts w:ascii="Arial" w:hAnsi="Arial" w:cs="Arial"/>
        </w:rPr>
        <w:t xml:space="preserve"> </w:t>
      </w:r>
      <w:r w:rsidR="004C6B1F" w:rsidRPr="00B67D25">
        <w:rPr>
          <w:rStyle w:val="PamattekstsRakstz"/>
          <w:rFonts w:ascii="Arial" w:hAnsi="Arial" w:cs="Arial"/>
        </w:rPr>
        <w:t xml:space="preserve">SIA “Rīgas meži” </w:t>
      </w:r>
      <w:r w:rsidR="004C6B1F" w:rsidRPr="001B3C5A">
        <w:rPr>
          <w:rStyle w:val="PamattekstsRakstz"/>
          <w:rFonts w:ascii="Arial" w:hAnsi="Arial" w:cs="Arial"/>
        </w:rPr>
        <w:t xml:space="preserve"> </w:t>
      </w:r>
      <w:r w:rsidRPr="001B3C5A">
        <w:rPr>
          <w:rStyle w:val="PamattekstsRakstz"/>
          <w:rFonts w:ascii="Arial" w:hAnsi="Arial" w:cs="Arial"/>
          <w:lang w:eastAsia="en-US" w:bidi="en-US"/>
        </w:rPr>
        <w:t xml:space="preserve">ir </w:t>
      </w:r>
      <w:r w:rsidRPr="001B3C5A">
        <w:rPr>
          <w:rStyle w:val="PamattekstsRakstz"/>
          <w:rFonts w:ascii="Arial" w:hAnsi="Arial" w:cs="Arial"/>
        </w:rPr>
        <w:t xml:space="preserve">tiesības vienpusēji atkāpties </w:t>
      </w:r>
      <w:r w:rsidRPr="001B3C5A">
        <w:rPr>
          <w:rStyle w:val="PamattekstsRakstz"/>
          <w:rFonts w:ascii="Arial" w:hAnsi="Arial" w:cs="Arial"/>
          <w:lang w:eastAsia="en-US" w:bidi="en-US"/>
        </w:rPr>
        <w:t xml:space="preserve">no </w:t>
      </w:r>
      <w:r w:rsidRPr="001B3C5A">
        <w:rPr>
          <w:rStyle w:val="PamattekstsRakstz"/>
          <w:rFonts w:ascii="Arial" w:hAnsi="Arial" w:cs="Arial"/>
        </w:rPr>
        <w:t xml:space="preserve">Līguma </w:t>
      </w:r>
      <w:r w:rsidRPr="001B3C5A">
        <w:rPr>
          <w:rStyle w:val="PamattekstsRakstz"/>
          <w:rFonts w:ascii="Arial" w:hAnsi="Arial" w:cs="Arial"/>
          <w:lang w:eastAsia="en-US" w:bidi="en-US"/>
        </w:rPr>
        <w:t xml:space="preserve">pirms </w:t>
      </w:r>
      <w:r w:rsidRPr="001B3C5A">
        <w:rPr>
          <w:rStyle w:val="PamattekstsRakstz"/>
          <w:rFonts w:ascii="Arial" w:hAnsi="Arial" w:cs="Arial"/>
        </w:rPr>
        <w:t>termiņa</w:t>
      </w:r>
      <w:r w:rsidR="008736E9" w:rsidRPr="001B3C5A">
        <w:rPr>
          <w:rStyle w:val="PamattekstsRakstz"/>
          <w:rFonts w:ascii="Arial" w:hAnsi="Arial" w:cs="Arial"/>
        </w:rPr>
        <w:t>.</w:t>
      </w:r>
    </w:p>
    <w:p w14:paraId="33E9E22C" w14:textId="1A01DB1F" w:rsidR="000C5DEF" w:rsidRPr="000C5DEF" w:rsidRDefault="004208B1" w:rsidP="000C5DEF">
      <w:pPr>
        <w:pStyle w:val="Pamatteksts"/>
        <w:spacing w:before="240" w:after="240"/>
        <w:jc w:val="both"/>
        <w:rPr>
          <w:rStyle w:val="PamattekstsRakstz"/>
          <w:rFonts w:ascii="Arial" w:hAnsi="Arial" w:cs="Arial"/>
        </w:rPr>
      </w:pPr>
      <w:r w:rsidRPr="001B3C5A">
        <w:rPr>
          <w:rStyle w:val="PamattekstsRakstz"/>
          <w:rFonts w:ascii="Arial" w:hAnsi="Arial" w:cs="Arial"/>
          <w:lang w:eastAsia="en-US" w:bidi="en-US"/>
        </w:rPr>
        <w:t>2.</w:t>
      </w:r>
      <w:r w:rsidR="00AA0890">
        <w:rPr>
          <w:rStyle w:val="PamattekstsRakstz"/>
          <w:rFonts w:ascii="Arial" w:hAnsi="Arial" w:cs="Arial"/>
          <w:lang w:eastAsia="en-US" w:bidi="en-US"/>
        </w:rPr>
        <w:t xml:space="preserve">8. </w:t>
      </w:r>
      <w:r w:rsidR="0058403C" w:rsidRPr="001B3C5A">
        <w:rPr>
          <w:rStyle w:val="PamattekstsRakstz"/>
          <w:rFonts w:ascii="Arial" w:hAnsi="Arial" w:cs="Arial"/>
          <w:lang w:eastAsia="en-US" w:bidi="en-US"/>
        </w:rPr>
        <w:t xml:space="preserve">Lai </w:t>
      </w:r>
      <w:r w:rsidR="0058403C" w:rsidRPr="001B3C5A">
        <w:rPr>
          <w:rStyle w:val="PamattekstsRakstz"/>
          <w:rFonts w:ascii="Arial" w:hAnsi="Arial" w:cs="Arial"/>
        </w:rPr>
        <w:t xml:space="preserve">piedalītos Izsolē, </w:t>
      </w:r>
      <w:r w:rsidR="0058403C" w:rsidRPr="001B3C5A">
        <w:rPr>
          <w:rStyle w:val="PamattekstsRakstz"/>
          <w:rFonts w:ascii="Arial" w:hAnsi="Arial" w:cs="Arial"/>
          <w:b/>
          <w:bCs/>
          <w:lang w:eastAsia="en-US" w:bidi="en-US"/>
        </w:rPr>
        <w:t xml:space="preserve">Izsoles </w:t>
      </w:r>
      <w:r w:rsidR="0058403C" w:rsidRPr="001B3C5A">
        <w:rPr>
          <w:rStyle w:val="PamattekstsRakstz"/>
          <w:rFonts w:ascii="Arial" w:hAnsi="Arial" w:cs="Arial"/>
          <w:b/>
          <w:bCs/>
        </w:rPr>
        <w:t>dalībniek</w:t>
      </w:r>
      <w:r w:rsidRPr="001B3C5A">
        <w:rPr>
          <w:rStyle w:val="PamattekstsRakstz"/>
          <w:rFonts w:ascii="Arial" w:hAnsi="Arial" w:cs="Arial"/>
          <w:b/>
          <w:bCs/>
        </w:rPr>
        <w:t>am</w:t>
      </w:r>
      <w:r w:rsidR="0058403C" w:rsidRPr="001B3C5A">
        <w:rPr>
          <w:rStyle w:val="PamattekstsRakstz"/>
          <w:rFonts w:ascii="Arial" w:hAnsi="Arial" w:cs="Arial"/>
          <w:b/>
          <w:bCs/>
        </w:rPr>
        <w:t xml:space="preserve"> </w:t>
      </w:r>
      <w:r w:rsidRPr="001B3C5A">
        <w:rPr>
          <w:rStyle w:val="PamattekstsRakstz"/>
          <w:rFonts w:ascii="Arial" w:hAnsi="Arial" w:cs="Arial"/>
          <w:b/>
          <w:bCs/>
        </w:rPr>
        <w:t>līdz pieteikumu iesniegšanas dienai jāsa</w:t>
      </w:r>
      <w:r w:rsidR="0058403C" w:rsidRPr="001B3C5A">
        <w:rPr>
          <w:rStyle w:val="PamattekstsRakstz"/>
          <w:rFonts w:ascii="Arial" w:hAnsi="Arial" w:cs="Arial"/>
          <w:b/>
          <w:bCs/>
        </w:rPr>
        <w:t xml:space="preserve">maksā dalības </w:t>
      </w:r>
      <w:r w:rsidR="0058403C" w:rsidRPr="001B3C5A">
        <w:rPr>
          <w:rStyle w:val="PamattekstsRakstz"/>
          <w:rFonts w:ascii="Arial" w:hAnsi="Arial" w:cs="Arial"/>
          <w:b/>
          <w:bCs/>
          <w:lang w:eastAsia="en-US" w:bidi="en-US"/>
        </w:rPr>
        <w:t>maks</w:t>
      </w:r>
      <w:r w:rsidRPr="001B3C5A">
        <w:rPr>
          <w:rStyle w:val="PamattekstsRakstz"/>
          <w:rFonts w:ascii="Arial" w:hAnsi="Arial" w:cs="Arial"/>
          <w:b/>
          <w:bCs/>
          <w:lang w:eastAsia="en-US" w:bidi="en-US"/>
        </w:rPr>
        <w:t>a</w:t>
      </w:r>
      <w:r w:rsidR="0058403C" w:rsidRPr="001B3C5A">
        <w:rPr>
          <w:rStyle w:val="PamattekstsRakstz"/>
          <w:rFonts w:ascii="Arial" w:hAnsi="Arial" w:cs="Arial"/>
          <w:b/>
          <w:bCs/>
          <w:lang w:eastAsia="en-US" w:bidi="en-US"/>
        </w:rPr>
        <w:t xml:space="preserve"> 50,00 </w:t>
      </w:r>
      <w:proofErr w:type="spellStart"/>
      <w:r w:rsidR="007C17F9">
        <w:rPr>
          <w:rStyle w:val="PamattekstsRakstz"/>
          <w:rFonts w:ascii="Arial" w:hAnsi="Arial" w:cs="Arial"/>
          <w:b/>
          <w:bCs/>
          <w:lang w:eastAsia="en-US" w:bidi="en-US"/>
        </w:rPr>
        <w:t>eur</w:t>
      </w:r>
      <w:r w:rsidR="00E34B0B">
        <w:rPr>
          <w:rStyle w:val="PamattekstsRakstz"/>
          <w:rFonts w:ascii="Arial" w:hAnsi="Arial" w:cs="Arial"/>
          <w:b/>
          <w:bCs/>
          <w:lang w:eastAsia="en-US" w:bidi="en-US"/>
        </w:rPr>
        <w:t>o</w:t>
      </w:r>
      <w:proofErr w:type="spellEnd"/>
      <w:r w:rsidR="0058403C" w:rsidRPr="001B3C5A">
        <w:rPr>
          <w:rStyle w:val="PamattekstsRakstz"/>
          <w:rFonts w:ascii="Arial" w:hAnsi="Arial" w:cs="Arial"/>
          <w:b/>
          <w:bCs/>
          <w:lang w:eastAsia="en-US" w:bidi="en-US"/>
        </w:rPr>
        <w:t xml:space="preserve"> </w:t>
      </w:r>
      <w:r w:rsidR="0058403C" w:rsidRPr="001B3C5A">
        <w:rPr>
          <w:rStyle w:val="PamattekstsRakstz"/>
          <w:rFonts w:ascii="Arial" w:hAnsi="Arial" w:cs="Arial"/>
          <w:lang w:eastAsia="en-US" w:bidi="en-US"/>
        </w:rPr>
        <w:t xml:space="preserve">(piecdesmit </w:t>
      </w:r>
      <w:proofErr w:type="spellStart"/>
      <w:r w:rsidR="0058403C" w:rsidRPr="001B3C5A">
        <w:rPr>
          <w:rStyle w:val="PamattekstsRakstz"/>
          <w:rFonts w:ascii="Arial" w:hAnsi="Arial" w:cs="Arial"/>
          <w:i/>
          <w:iCs/>
          <w:lang w:eastAsia="en-US" w:bidi="en-US"/>
        </w:rPr>
        <w:t>e</w:t>
      </w:r>
      <w:r w:rsidR="00703144">
        <w:rPr>
          <w:rStyle w:val="PamattekstsRakstz"/>
          <w:rFonts w:ascii="Arial" w:hAnsi="Arial" w:cs="Arial"/>
          <w:i/>
          <w:iCs/>
          <w:lang w:eastAsia="en-US" w:bidi="en-US"/>
        </w:rPr>
        <w:t>u</w:t>
      </w:r>
      <w:r w:rsidR="0058403C" w:rsidRPr="001B3C5A">
        <w:rPr>
          <w:rStyle w:val="PamattekstsRakstz"/>
          <w:rFonts w:ascii="Arial" w:hAnsi="Arial" w:cs="Arial"/>
          <w:i/>
          <w:iCs/>
          <w:lang w:eastAsia="en-US" w:bidi="en-US"/>
        </w:rPr>
        <w:t>ro</w:t>
      </w:r>
      <w:proofErr w:type="spellEnd"/>
      <w:r w:rsidRPr="001B3C5A">
        <w:rPr>
          <w:rStyle w:val="PamattekstsRakstz"/>
          <w:rFonts w:ascii="Arial" w:hAnsi="Arial" w:cs="Arial"/>
          <w:i/>
          <w:iCs/>
          <w:lang w:eastAsia="en-US" w:bidi="en-US"/>
        </w:rPr>
        <w:t xml:space="preserve"> 00 centi</w:t>
      </w:r>
      <w:r w:rsidR="0058403C" w:rsidRPr="001B3C5A">
        <w:rPr>
          <w:rStyle w:val="PamattekstsRakstz"/>
          <w:rFonts w:ascii="Arial" w:hAnsi="Arial" w:cs="Arial"/>
          <w:lang w:eastAsia="en-US" w:bidi="en-US"/>
        </w:rPr>
        <w:t xml:space="preserve">), </w:t>
      </w:r>
      <w:r w:rsidR="0058403C" w:rsidRPr="001B3C5A">
        <w:rPr>
          <w:rStyle w:val="PamattekstsRakstz"/>
          <w:rFonts w:ascii="Arial" w:hAnsi="Arial" w:cs="Arial"/>
        </w:rPr>
        <w:t xml:space="preserve">tajā skaitā </w:t>
      </w:r>
      <w:r w:rsidR="0058403C" w:rsidRPr="001B3C5A">
        <w:rPr>
          <w:rStyle w:val="PamattekstsRakstz"/>
          <w:rFonts w:ascii="Arial" w:hAnsi="Arial" w:cs="Arial"/>
          <w:lang w:eastAsia="en-US" w:bidi="en-US"/>
        </w:rPr>
        <w:t xml:space="preserve">PVN, ieskaitot </w:t>
      </w:r>
      <w:r w:rsidR="008736E9" w:rsidRPr="001B3C5A">
        <w:rPr>
          <w:rStyle w:val="PamattekstsRakstz"/>
          <w:rFonts w:ascii="Arial" w:hAnsi="Arial" w:cs="Arial"/>
          <w:lang w:eastAsia="en-US" w:bidi="en-US"/>
        </w:rPr>
        <w:t>SIA “Rīgas meži”</w:t>
      </w:r>
      <w:r w:rsidR="0058403C" w:rsidRPr="001B3C5A">
        <w:rPr>
          <w:rStyle w:val="PamattekstsRakstz"/>
          <w:rFonts w:ascii="Arial" w:hAnsi="Arial" w:cs="Arial"/>
        </w:rPr>
        <w:t xml:space="preserve"> norēķinu kontā </w:t>
      </w:r>
      <w:r w:rsidRPr="001B3C5A">
        <w:rPr>
          <w:rFonts w:ascii="Arial" w:hAnsi="Arial" w:cs="Arial"/>
        </w:rPr>
        <w:t xml:space="preserve">ar bezskaidras naudas pārskaitījumu uz SIA “Rīgas meži” norēķinu kontu Nr. LV06RIKO0002013116269, AS </w:t>
      </w:r>
      <w:proofErr w:type="spellStart"/>
      <w:r w:rsidRPr="001B3C5A">
        <w:rPr>
          <w:rFonts w:ascii="Arial" w:hAnsi="Arial" w:cs="Arial"/>
        </w:rPr>
        <w:t>Luminor</w:t>
      </w:r>
      <w:proofErr w:type="spellEnd"/>
      <w:r w:rsidRPr="001B3C5A">
        <w:rPr>
          <w:rFonts w:ascii="Arial" w:hAnsi="Arial" w:cs="Arial"/>
        </w:rPr>
        <w:t xml:space="preserve"> </w:t>
      </w:r>
      <w:proofErr w:type="spellStart"/>
      <w:r w:rsidRPr="001B3C5A">
        <w:rPr>
          <w:rFonts w:ascii="Arial" w:hAnsi="Arial" w:cs="Arial"/>
        </w:rPr>
        <w:t>Bank</w:t>
      </w:r>
      <w:proofErr w:type="spellEnd"/>
      <w:r w:rsidRPr="001B3C5A">
        <w:rPr>
          <w:rFonts w:ascii="Arial" w:hAnsi="Arial" w:cs="Arial"/>
        </w:rPr>
        <w:t xml:space="preserve">, maksājuma mērķī norādot “Dalības maksa par medību tiesību nomas izsoli </w:t>
      </w:r>
      <w:r w:rsidR="00A84A1D">
        <w:rPr>
          <w:rFonts w:ascii="Arial" w:hAnsi="Arial" w:cs="Arial"/>
        </w:rPr>
        <w:t>Mārupes novadā</w:t>
      </w:r>
      <w:r w:rsidRPr="001B3C5A">
        <w:rPr>
          <w:rFonts w:ascii="Arial" w:hAnsi="Arial" w:cs="Arial"/>
        </w:rPr>
        <w:t xml:space="preserve">.” Dalības maksa ir obligāts </w:t>
      </w:r>
      <w:r w:rsidRPr="001B3C5A">
        <w:rPr>
          <w:rFonts w:ascii="Arial" w:hAnsi="Arial" w:cs="Arial"/>
        </w:rPr>
        <w:lastRenderedPageBreak/>
        <w:t>priekšnoteikums izsoles dalībnieka statusa iegūšanai, un tā vēlāk netiek ieskaitīta Izsoles priekšmeta maksā un izsoles dalībniekiem netiek atmaksāta (ja šajā Nolikumā nav noteikts citādi). Dalības maksa ir uzskatāma par samaksātu dienā, kad attiecīgie naudas līdzekļi ir saņemti šajā punktā norādītajā SIA “Rīgas meži” norēķinu kontā.</w:t>
      </w:r>
    </w:p>
    <w:p w14:paraId="395F2F62" w14:textId="7D52A062" w:rsidR="0099008A" w:rsidRPr="0098407E" w:rsidRDefault="0099008A" w:rsidP="000C5DEF">
      <w:pPr>
        <w:pStyle w:val="Pamatteksts"/>
        <w:tabs>
          <w:tab w:val="left" w:pos="481"/>
        </w:tabs>
        <w:spacing w:after="240"/>
        <w:ind w:left="440"/>
        <w:jc w:val="center"/>
        <w:rPr>
          <w:rFonts w:ascii="Arial" w:hAnsi="Arial" w:cs="Arial"/>
          <w:b/>
          <w:bCs/>
        </w:rPr>
      </w:pPr>
      <w:r w:rsidRPr="0098407E">
        <w:rPr>
          <w:rFonts w:ascii="Arial" w:hAnsi="Arial" w:cs="Arial"/>
          <w:b/>
          <w:bCs/>
        </w:rPr>
        <w:t xml:space="preserve">3. Iesniedzamie dokumenti </w:t>
      </w:r>
    </w:p>
    <w:p w14:paraId="53C761F6" w14:textId="284FD28F" w:rsidR="00EE6898" w:rsidRPr="0098407E" w:rsidRDefault="00FE4F78" w:rsidP="000C5DEF">
      <w:pPr>
        <w:pStyle w:val="Pamatteksts"/>
        <w:jc w:val="both"/>
        <w:rPr>
          <w:rFonts w:ascii="Arial" w:hAnsi="Arial" w:cs="Arial"/>
        </w:rPr>
      </w:pPr>
      <w:r w:rsidRPr="0098407E">
        <w:rPr>
          <w:rFonts w:ascii="Arial" w:hAnsi="Arial" w:cs="Arial"/>
        </w:rPr>
        <w:t xml:space="preserve">3.1. </w:t>
      </w:r>
      <w:r w:rsidR="0099008A" w:rsidRPr="0098407E">
        <w:rPr>
          <w:rFonts w:ascii="Arial" w:hAnsi="Arial" w:cs="Arial"/>
        </w:rPr>
        <w:t xml:space="preserve">Lai piedalītos Izsolē, </w:t>
      </w:r>
      <w:r w:rsidR="00EE6898" w:rsidRPr="0098407E">
        <w:rPr>
          <w:rFonts w:ascii="Arial" w:hAnsi="Arial" w:cs="Arial"/>
        </w:rPr>
        <w:t>pretendents</w:t>
      </w:r>
      <w:r w:rsidR="0099008A" w:rsidRPr="0098407E">
        <w:rPr>
          <w:rFonts w:ascii="Arial" w:hAnsi="Arial" w:cs="Arial"/>
        </w:rPr>
        <w:t xml:space="preserve"> iesniedz šādus dokumentus:</w:t>
      </w:r>
      <w:r w:rsidR="00F72A14" w:rsidRPr="0098407E">
        <w:rPr>
          <w:rFonts w:ascii="Arial" w:hAnsi="Arial" w:cs="Arial"/>
        </w:rPr>
        <w:t xml:space="preserve"> </w:t>
      </w:r>
    </w:p>
    <w:p w14:paraId="5B235BD3" w14:textId="42F819FC" w:rsidR="00124922" w:rsidRPr="0098407E" w:rsidRDefault="00EE6898" w:rsidP="00656331">
      <w:pPr>
        <w:pStyle w:val="Pamatteksts"/>
        <w:ind w:left="567"/>
        <w:jc w:val="both"/>
        <w:rPr>
          <w:rFonts w:ascii="Arial" w:hAnsi="Arial" w:cs="Arial"/>
        </w:rPr>
      </w:pPr>
      <w:r w:rsidRPr="0098407E">
        <w:rPr>
          <w:rFonts w:ascii="Arial" w:hAnsi="Arial" w:cs="Arial"/>
        </w:rPr>
        <w:t xml:space="preserve">3.1.1. </w:t>
      </w:r>
      <w:r w:rsidR="00F72A14" w:rsidRPr="0098407E">
        <w:rPr>
          <w:rFonts w:ascii="Arial" w:hAnsi="Arial" w:cs="Arial"/>
        </w:rPr>
        <w:t xml:space="preserve"> aizpildīt</w:t>
      </w:r>
      <w:r w:rsidRPr="0098407E">
        <w:rPr>
          <w:rFonts w:ascii="Arial" w:hAnsi="Arial" w:cs="Arial"/>
        </w:rPr>
        <w:t>u</w:t>
      </w:r>
      <w:r w:rsidR="00F72A14" w:rsidRPr="0098407E">
        <w:rPr>
          <w:rFonts w:ascii="Arial" w:hAnsi="Arial" w:cs="Arial"/>
        </w:rPr>
        <w:t xml:space="preserve"> un parakstīt</w:t>
      </w:r>
      <w:r w:rsidRPr="0098407E">
        <w:rPr>
          <w:rFonts w:ascii="Arial" w:hAnsi="Arial" w:cs="Arial"/>
        </w:rPr>
        <w:t>u</w:t>
      </w:r>
      <w:r w:rsidR="00F72A14" w:rsidRPr="0098407E">
        <w:rPr>
          <w:rFonts w:ascii="Arial" w:hAnsi="Arial" w:cs="Arial"/>
        </w:rPr>
        <w:t xml:space="preserve"> </w:t>
      </w:r>
      <w:r w:rsidRPr="0098407E">
        <w:rPr>
          <w:rFonts w:ascii="Arial" w:hAnsi="Arial" w:cs="Arial"/>
        </w:rPr>
        <w:t xml:space="preserve">pieteikumu (sagatavo saskaņā ar </w:t>
      </w:r>
      <w:r w:rsidR="00F72A14" w:rsidRPr="00234677">
        <w:rPr>
          <w:rFonts w:ascii="Arial" w:hAnsi="Arial" w:cs="Arial"/>
        </w:rPr>
        <w:t xml:space="preserve">Nolikuma </w:t>
      </w:r>
      <w:r w:rsidR="00C71347" w:rsidRPr="00234677">
        <w:rPr>
          <w:rFonts w:ascii="Arial" w:hAnsi="Arial" w:cs="Arial"/>
        </w:rPr>
        <w:t>4</w:t>
      </w:r>
      <w:r w:rsidR="00F72A14" w:rsidRPr="00234677">
        <w:rPr>
          <w:rFonts w:ascii="Arial" w:hAnsi="Arial" w:cs="Arial"/>
        </w:rPr>
        <w:t>.pielikum</w:t>
      </w:r>
      <w:r w:rsidRPr="00234677">
        <w:rPr>
          <w:rFonts w:ascii="Arial" w:hAnsi="Arial" w:cs="Arial"/>
        </w:rPr>
        <w:t>ā</w:t>
      </w:r>
      <w:r w:rsidRPr="0098407E">
        <w:rPr>
          <w:rFonts w:ascii="Arial" w:hAnsi="Arial" w:cs="Arial"/>
        </w:rPr>
        <w:t xml:space="preserve"> pievienoto formu un norāda visas prasītās ziņas). Pieteikumā norādītā elektroniskā pasta adrese</w:t>
      </w:r>
      <w:r w:rsidR="00124922" w:rsidRPr="0098407E">
        <w:rPr>
          <w:rFonts w:ascii="Arial" w:hAnsi="Arial" w:cs="Arial"/>
        </w:rPr>
        <w:t>/oficiālā elektroniskā adrese</w:t>
      </w:r>
      <w:r w:rsidRPr="0098407E">
        <w:rPr>
          <w:rFonts w:ascii="Arial" w:hAnsi="Arial" w:cs="Arial"/>
        </w:rPr>
        <w:t xml:space="preserve"> tiks izmantota saziņai ar pretendentu šajā Nolikumā noteiktajā kārtībā</w:t>
      </w:r>
      <w:r w:rsidR="00124922" w:rsidRPr="0098407E">
        <w:rPr>
          <w:rFonts w:ascii="Arial" w:hAnsi="Arial" w:cs="Arial"/>
        </w:rPr>
        <w:t>. P</w:t>
      </w:r>
      <w:r w:rsidRPr="0098407E">
        <w:rPr>
          <w:rFonts w:ascii="Arial" w:hAnsi="Arial" w:cs="Arial"/>
        </w:rPr>
        <w:t>ieteikuma dokuments, kurš nebūs aizpildīts atbilstoši norādītajai formai, vai aizpildīts nepilnīgi, nenorādot visas prasītās ziņas netiks atzīts par atbilstošu šajā punktā norādīto ziņu sniegšanai un tiks atzīts par neiesniegtu;</w:t>
      </w:r>
    </w:p>
    <w:p w14:paraId="7F6F4A22" w14:textId="77777777" w:rsidR="00124922" w:rsidRPr="0098407E" w:rsidRDefault="00124922" w:rsidP="00656331">
      <w:pPr>
        <w:pStyle w:val="Pamatteksts"/>
        <w:ind w:left="567"/>
        <w:jc w:val="both"/>
        <w:rPr>
          <w:rFonts w:ascii="Arial" w:hAnsi="Arial" w:cs="Arial"/>
        </w:rPr>
      </w:pPr>
      <w:r w:rsidRPr="0098407E">
        <w:rPr>
          <w:rFonts w:ascii="Arial" w:hAnsi="Arial" w:cs="Arial"/>
        </w:rPr>
        <w:t xml:space="preserve">3.1.2. </w:t>
      </w:r>
      <w:r w:rsidR="00F72A14" w:rsidRPr="0098407E">
        <w:rPr>
          <w:rFonts w:ascii="Arial" w:hAnsi="Arial" w:cs="Arial"/>
        </w:rPr>
        <w:t>maksājuma uzdevum</w:t>
      </w:r>
      <w:r w:rsidRPr="0098407E">
        <w:rPr>
          <w:rFonts w:ascii="Arial" w:hAnsi="Arial" w:cs="Arial"/>
        </w:rPr>
        <w:t>u</w:t>
      </w:r>
      <w:r w:rsidR="00F72A14" w:rsidRPr="0098407E">
        <w:rPr>
          <w:rFonts w:ascii="Arial" w:hAnsi="Arial" w:cs="Arial"/>
        </w:rPr>
        <w:t xml:space="preserve">, kas apliecina Dalības maksas samaksu; </w:t>
      </w:r>
    </w:p>
    <w:p w14:paraId="7A1E442F" w14:textId="71CEB1DC" w:rsidR="00124922" w:rsidRPr="0098407E" w:rsidRDefault="00124922" w:rsidP="00656331">
      <w:pPr>
        <w:pStyle w:val="Pamatteksts"/>
        <w:ind w:left="567"/>
        <w:jc w:val="both"/>
        <w:rPr>
          <w:rFonts w:ascii="Arial" w:hAnsi="Arial" w:cs="Arial"/>
        </w:rPr>
      </w:pPr>
      <w:r w:rsidRPr="0098407E">
        <w:rPr>
          <w:rFonts w:ascii="Arial" w:hAnsi="Arial" w:cs="Arial"/>
        </w:rPr>
        <w:t xml:space="preserve">3.1.3. </w:t>
      </w:r>
      <w:r w:rsidR="00F72A14" w:rsidRPr="0098407E">
        <w:rPr>
          <w:rFonts w:ascii="Arial" w:hAnsi="Arial" w:cs="Arial"/>
        </w:rPr>
        <w:t xml:space="preserve">attiecīgās valsts kompetentās institūcijas izziņa vai cits dokuments par tālāk šajā apakšpunktā minētajām personām un datiem (ja no publiski pieejamās informācijas nav iespējams konstatēt pieteikuma iesniedzēja (izsoles pretendenta) tiesībspēju, rīcībspēju, tā valdes, padomes locekļus, citas </w:t>
      </w:r>
      <w:proofErr w:type="spellStart"/>
      <w:r w:rsidR="00F72A14" w:rsidRPr="0098407E">
        <w:rPr>
          <w:rFonts w:ascii="Arial" w:hAnsi="Arial" w:cs="Arial"/>
        </w:rPr>
        <w:t>pārstāvēttiesīgās</w:t>
      </w:r>
      <w:proofErr w:type="spellEnd"/>
      <w:r w:rsidR="00F72A14" w:rsidRPr="0098407E">
        <w:rPr>
          <w:rFonts w:ascii="Arial" w:hAnsi="Arial" w:cs="Arial"/>
        </w:rPr>
        <w:t xml:space="preserve"> personas, prokūristus, patiesos labuma guvējus, īpašnieku struktūru, personas, kuras ir pilnvarotas pārstāvēt pieteikuma iesniedzēju darbībās, kas saistītas ar filiāli, vai personālsabiedrības 3 biedrus, tā valdes vai padomes locekļus, patiesā labuma guvējus, </w:t>
      </w:r>
      <w:proofErr w:type="spellStart"/>
      <w:r w:rsidR="00F72A14" w:rsidRPr="0098407E">
        <w:rPr>
          <w:rFonts w:ascii="Arial" w:hAnsi="Arial" w:cs="Arial"/>
        </w:rPr>
        <w:t>pārstāvēttiesīgās</w:t>
      </w:r>
      <w:proofErr w:type="spellEnd"/>
      <w:r w:rsidR="00F72A14" w:rsidRPr="0098407E">
        <w:rPr>
          <w:rFonts w:ascii="Arial" w:hAnsi="Arial" w:cs="Arial"/>
        </w:rPr>
        <w:t xml:space="preserve"> personas vai prokūristus, ja pieteikuma iesniedzējs ir personālsabiedrība, atbilstoši Noziedzīgi iegūtu līdzekļu legalizācijas un terorisma un </w:t>
      </w:r>
      <w:proofErr w:type="spellStart"/>
      <w:r w:rsidR="00F72A14" w:rsidRPr="0098407E">
        <w:rPr>
          <w:rFonts w:ascii="Arial" w:hAnsi="Arial" w:cs="Arial"/>
        </w:rPr>
        <w:t>proliferācijas</w:t>
      </w:r>
      <w:proofErr w:type="spellEnd"/>
      <w:r w:rsidR="00F72A14" w:rsidRPr="0098407E">
        <w:rPr>
          <w:rFonts w:ascii="Arial" w:hAnsi="Arial" w:cs="Arial"/>
        </w:rPr>
        <w:t xml:space="preserve"> finansēšanas novēršanas likuma prasībām), vai pieteikuma iesniedzēja rakstisks apliecinājums par to, ka patiesā labuma guvēju noskaidrot nav iespējams (ja no publiski pieejamās informācijas nav iespējams konstatēt pieteikuma iesniedzēja (izsoles pretendenta) patiesos labuma guvējus);</w:t>
      </w:r>
    </w:p>
    <w:p w14:paraId="078267B7" w14:textId="62A97EED" w:rsidR="00F72A14" w:rsidRPr="0098407E" w:rsidRDefault="00F72A14" w:rsidP="00656331">
      <w:pPr>
        <w:pStyle w:val="Pamatteksts"/>
        <w:spacing w:after="240"/>
        <w:ind w:left="567"/>
        <w:jc w:val="both"/>
        <w:rPr>
          <w:rFonts w:ascii="Arial" w:hAnsi="Arial" w:cs="Arial"/>
        </w:rPr>
      </w:pPr>
      <w:r w:rsidRPr="0098407E">
        <w:rPr>
          <w:rFonts w:ascii="Arial" w:hAnsi="Arial" w:cs="Arial"/>
        </w:rPr>
        <w:t xml:space="preserve"> </w:t>
      </w:r>
      <w:r w:rsidR="00124922" w:rsidRPr="0098407E">
        <w:rPr>
          <w:rFonts w:ascii="Arial" w:hAnsi="Arial" w:cs="Arial"/>
        </w:rPr>
        <w:t xml:space="preserve">3.1.4. </w:t>
      </w:r>
      <w:r w:rsidRPr="0098407E">
        <w:rPr>
          <w:rFonts w:ascii="Arial" w:hAnsi="Arial" w:cs="Arial"/>
        </w:rPr>
        <w:t>pretendenta izdotas pilnvaras oriģināls, ja pretendenta vārdā pieteikumu dalībai izsolē ir parakstījusi tā pilnvarota persona vai ja pretendenta vārdā izsoles norisē piedalīsies un solīšanu veiks tā pilnvarota persona (pilnvarā ir jābūt nepārprotami norādītam pilnvarotās personas vārdam, uzvārdam, personas kodam un atbilstošam pilnvarojuma apjomam, proti, ka persona ir pilnvarota pārstāvēt pilnvaras devēju un piedalīties konkrēti šajā izsolē vai šāda veida izsolēs, turklāt, fiziskās personas izdotai pilnvarai ir jābūt noformētai notariāla akta veidā, bet juridiskās personas izdotai pilnvarai – rakstiskā veidā, parastā kārtībā, parakstītai pašrocīgi vai ar drošu elektronisko parakstu).</w:t>
      </w:r>
    </w:p>
    <w:p w14:paraId="1E5443FA" w14:textId="77777777" w:rsidR="0049765D" w:rsidRPr="0098407E" w:rsidRDefault="00D14CC0" w:rsidP="00AA0890">
      <w:pPr>
        <w:pStyle w:val="Pamatteksts"/>
        <w:tabs>
          <w:tab w:val="left" w:pos="709"/>
          <w:tab w:val="left" w:pos="1134"/>
        </w:tabs>
        <w:spacing w:after="240"/>
        <w:jc w:val="both"/>
        <w:rPr>
          <w:rFonts w:ascii="Arial" w:hAnsi="Arial" w:cs="Arial"/>
        </w:rPr>
      </w:pPr>
      <w:r w:rsidRPr="0098407E">
        <w:rPr>
          <w:rFonts w:ascii="Arial" w:hAnsi="Arial" w:cs="Arial"/>
        </w:rPr>
        <w:t>3.</w:t>
      </w:r>
      <w:r w:rsidR="0049765D" w:rsidRPr="0098407E">
        <w:rPr>
          <w:rFonts w:ascii="Arial" w:hAnsi="Arial" w:cs="Arial"/>
        </w:rPr>
        <w:t>2. Pieteikuma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46D05AEA" w14:textId="77777777" w:rsidR="0098407E" w:rsidRDefault="0049765D" w:rsidP="000C5DEF">
      <w:pPr>
        <w:pStyle w:val="Pamatteksts"/>
        <w:tabs>
          <w:tab w:val="left" w:pos="709"/>
        </w:tabs>
        <w:spacing w:after="240"/>
        <w:jc w:val="both"/>
        <w:rPr>
          <w:rFonts w:ascii="Arial" w:hAnsi="Arial" w:cs="Arial"/>
        </w:rPr>
      </w:pPr>
      <w:r w:rsidRPr="0098407E">
        <w:rPr>
          <w:rFonts w:ascii="Arial" w:hAnsi="Arial" w:cs="Arial"/>
        </w:rPr>
        <w:t>3.3. Pieteikuma dokum</w:t>
      </w:r>
      <w:bookmarkStart w:id="4" w:name="_Toc164652644"/>
      <w:bookmarkStart w:id="5" w:name="_Toc164656143"/>
      <w:bookmarkStart w:id="6" w:name="_Toc164656286"/>
      <w:bookmarkStart w:id="7" w:name="_Toc170542722"/>
      <w:bookmarkStart w:id="8" w:name="_Toc170543770"/>
      <w:bookmarkStart w:id="9" w:name="_Toc170544012"/>
      <w:r w:rsidRPr="0098407E">
        <w:rPr>
          <w:rFonts w:ascii="Arial" w:hAnsi="Arial" w:cs="Arial"/>
        </w:rPr>
        <w:t>enti jāsagatavo valsts valodā.</w:t>
      </w:r>
      <w:bookmarkEnd w:id="4"/>
      <w:bookmarkEnd w:id="5"/>
      <w:bookmarkEnd w:id="6"/>
      <w:bookmarkEnd w:id="7"/>
      <w:bookmarkEnd w:id="8"/>
      <w:bookmarkEnd w:id="9"/>
      <w:r w:rsidRPr="0098407E">
        <w:rPr>
          <w:rFonts w:ascii="Arial" w:hAnsi="Arial" w:cs="Arial"/>
        </w:rPr>
        <w:t xml:space="preserve"> Ārvalstīs izdotiem dokumentiem vai dokumentiem svešvalodā jāpievieno apliecināts dokumenta tulkojums valsts valodā.</w:t>
      </w:r>
    </w:p>
    <w:p w14:paraId="264CC4AE" w14:textId="77777777" w:rsidR="0098407E" w:rsidRDefault="0098407E" w:rsidP="000C5DEF">
      <w:pPr>
        <w:pStyle w:val="Pamatteksts"/>
        <w:tabs>
          <w:tab w:val="left" w:pos="709"/>
        </w:tabs>
        <w:spacing w:after="240"/>
        <w:jc w:val="both"/>
        <w:rPr>
          <w:rFonts w:ascii="Arial" w:hAnsi="Arial" w:cs="Arial"/>
        </w:rPr>
      </w:pPr>
      <w:r>
        <w:rPr>
          <w:rFonts w:ascii="Arial" w:hAnsi="Arial" w:cs="Arial"/>
        </w:rPr>
        <w:t xml:space="preserve">3.4. </w:t>
      </w:r>
      <w:r w:rsidR="0049765D" w:rsidRPr="0098407E">
        <w:rPr>
          <w:rFonts w:ascii="Arial" w:hAnsi="Arial" w:cs="Arial"/>
        </w:rPr>
        <w:t xml:space="preserve">Visiem iesniegtajiem dokumentiem, lai tiem būtu juridisks spēks, jābūt noformētiem atbilstoši Dokumentu juridiskā spēka likumam, Ministru kabineta 2018.gada 04.septembra </w:t>
      </w:r>
      <w:r w:rsidR="0049765D" w:rsidRPr="0098407E">
        <w:rPr>
          <w:rFonts w:ascii="Arial" w:hAnsi="Arial" w:cs="Arial"/>
        </w:rPr>
        <w:lastRenderedPageBreak/>
        <w:t xml:space="preserve">noteikumiem Nr.558 „Dokumentu izstrādāšanas un noformēšanas kārtība”, kā arī saskaņā ar šiem noteikumiem. Reģistrācijai iesniegtie dokumenti izsoles dalībniekiem netiek atdoti. </w:t>
      </w:r>
    </w:p>
    <w:p w14:paraId="5981950B" w14:textId="598F5727" w:rsidR="0049765D" w:rsidRPr="0098407E" w:rsidRDefault="0098407E" w:rsidP="000C5DEF">
      <w:pPr>
        <w:pStyle w:val="Pamatteksts"/>
        <w:tabs>
          <w:tab w:val="left" w:pos="709"/>
        </w:tabs>
        <w:spacing w:after="240"/>
        <w:jc w:val="both"/>
        <w:rPr>
          <w:rFonts w:ascii="Arial" w:hAnsi="Arial" w:cs="Arial"/>
        </w:rPr>
      </w:pPr>
      <w:r>
        <w:rPr>
          <w:rFonts w:ascii="Arial" w:hAnsi="Arial" w:cs="Arial"/>
        </w:rPr>
        <w:t xml:space="preserve">3.5. </w:t>
      </w:r>
      <w:r w:rsidR="0049765D" w:rsidRPr="0098407E">
        <w:rPr>
          <w:rFonts w:ascii="Arial" w:hAnsi="Arial" w:cs="Arial"/>
        </w:rPr>
        <w:t>Pretendents ir tiesīgs grozīt vai atsaukt iesniegto pieteikumu rakstiski, par to paziņojot SIA „Rīgas meži” līdz pieteikumu iesniegšanas termiņa beigām.</w:t>
      </w:r>
    </w:p>
    <w:p w14:paraId="79129959" w14:textId="77777777" w:rsidR="0098407E" w:rsidRDefault="0098407E" w:rsidP="000C5DEF">
      <w:pPr>
        <w:pStyle w:val="Pamatteksts"/>
        <w:tabs>
          <w:tab w:val="left" w:pos="709"/>
          <w:tab w:val="left" w:pos="993"/>
        </w:tabs>
        <w:spacing w:after="240"/>
        <w:jc w:val="both"/>
        <w:rPr>
          <w:rFonts w:ascii="Arial" w:hAnsi="Arial" w:cs="Arial"/>
        </w:rPr>
      </w:pPr>
      <w:r>
        <w:rPr>
          <w:rFonts w:ascii="Arial" w:hAnsi="Arial" w:cs="Arial"/>
        </w:rPr>
        <w:t xml:space="preserve">3.6. </w:t>
      </w:r>
      <w:r w:rsidR="0049765D" w:rsidRPr="0098407E">
        <w:rPr>
          <w:rFonts w:ascii="Arial" w:hAnsi="Arial" w:cs="Arial"/>
        </w:rPr>
        <w:t>Grozījumus pieteikuma dokumentos pretendents noformē un iesniedz tādā pašā kārtībā kā piedāvājumus (3.1. punkts).</w:t>
      </w:r>
    </w:p>
    <w:p w14:paraId="5C57ADF3" w14:textId="400684CF" w:rsidR="00AC6C17" w:rsidRPr="0098407E" w:rsidRDefault="0098407E" w:rsidP="000C5DEF">
      <w:pPr>
        <w:pStyle w:val="Pamatteksts"/>
        <w:tabs>
          <w:tab w:val="left" w:pos="709"/>
          <w:tab w:val="left" w:pos="993"/>
        </w:tabs>
        <w:spacing w:after="240"/>
        <w:jc w:val="both"/>
        <w:rPr>
          <w:rFonts w:ascii="Arial" w:hAnsi="Arial" w:cs="Arial"/>
        </w:rPr>
      </w:pPr>
      <w:r>
        <w:rPr>
          <w:rFonts w:ascii="Arial" w:hAnsi="Arial" w:cs="Arial"/>
        </w:rPr>
        <w:t xml:space="preserve">3.7. </w:t>
      </w:r>
      <w:r w:rsidR="0049765D" w:rsidRPr="0098407E">
        <w:rPr>
          <w:rFonts w:ascii="Arial" w:hAnsi="Arial" w:cs="Arial"/>
        </w:rPr>
        <w:t>Visas izmaksas, kas saistītas ar pieteikumu sagatavošanu sedz pretendenti.</w:t>
      </w:r>
    </w:p>
    <w:p w14:paraId="0A77D4CA" w14:textId="1DA65DD9" w:rsidR="00AC6C17" w:rsidRPr="0098407E" w:rsidRDefault="00AC6C17" w:rsidP="000C5DEF">
      <w:pPr>
        <w:pStyle w:val="Pamatteksts"/>
        <w:numPr>
          <w:ilvl w:val="1"/>
          <w:numId w:val="24"/>
        </w:numPr>
        <w:tabs>
          <w:tab w:val="left" w:pos="709"/>
          <w:tab w:val="left" w:pos="993"/>
        </w:tabs>
        <w:spacing w:after="240"/>
        <w:ind w:left="0" w:firstLine="0"/>
        <w:jc w:val="both"/>
        <w:rPr>
          <w:rFonts w:ascii="Arial" w:hAnsi="Arial" w:cs="Arial"/>
        </w:rPr>
      </w:pPr>
      <w:r w:rsidRPr="0098407E">
        <w:rPr>
          <w:rFonts w:ascii="Arial" w:hAnsi="Arial" w:cs="Arial"/>
        </w:rPr>
        <w:t>Saziņai ar Pretendentu par visiem izsoles norises jautājumiem Komisija vai tās uzdevumā Komisijas sekretārs izmantos vienīgi pieteikumā norādīto elektroniskā pasta adresi vai oficiālo elektronisko adresi. Pretendentam ir jānodrošina tā norādītās elektroniskā pasta adreses vai oficiālās elektroniskās adreses pastāvīga kontrole.</w:t>
      </w:r>
    </w:p>
    <w:p w14:paraId="4FA0347C" w14:textId="7F2DC332" w:rsidR="00AC6C17" w:rsidRPr="00AA0890" w:rsidRDefault="00AC6C17" w:rsidP="00AA0890">
      <w:pPr>
        <w:pStyle w:val="Pamatteksts"/>
        <w:numPr>
          <w:ilvl w:val="1"/>
          <w:numId w:val="24"/>
        </w:numPr>
        <w:tabs>
          <w:tab w:val="left" w:pos="709"/>
          <w:tab w:val="left" w:pos="993"/>
        </w:tabs>
        <w:spacing w:after="240"/>
        <w:ind w:left="0" w:firstLine="0"/>
        <w:jc w:val="both"/>
        <w:rPr>
          <w:rFonts w:ascii="Arial" w:hAnsi="Arial" w:cs="Arial"/>
        </w:rPr>
      </w:pPr>
      <w:r w:rsidRPr="0098407E">
        <w:rPr>
          <w:rFonts w:ascii="Arial" w:hAnsi="Arial" w:cs="Arial"/>
        </w:rPr>
        <w:t>Pretendenta iesniegts izsoles pieteikums ir pierādījums tam, ka viņš ir iepazinies ar Nolikumu, piekrīt Nolikuma noteikumiem un viņam ir zināmas noteikumu neievērošanas sekas.</w:t>
      </w:r>
    </w:p>
    <w:p w14:paraId="72C6F7BB" w14:textId="6A98B383" w:rsidR="00530164" w:rsidRDefault="00530164" w:rsidP="0098407E">
      <w:pPr>
        <w:pStyle w:val="Pamatteksts"/>
        <w:numPr>
          <w:ilvl w:val="0"/>
          <w:numId w:val="18"/>
        </w:numPr>
        <w:tabs>
          <w:tab w:val="left" w:pos="993"/>
        </w:tabs>
        <w:jc w:val="center"/>
        <w:rPr>
          <w:rFonts w:ascii="Arial" w:hAnsi="Arial" w:cs="Arial"/>
          <w:b/>
          <w:bCs/>
        </w:rPr>
      </w:pPr>
      <w:r w:rsidRPr="0098407E">
        <w:rPr>
          <w:rFonts w:ascii="Arial" w:hAnsi="Arial" w:cs="Arial"/>
          <w:b/>
          <w:bCs/>
        </w:rPr>
        <w:t>Pieteikumu iesniegšana izsolei</w:t>
      </w:r>
    </w:p>
    <w:p w14:paraId="51EE6107" w14:textId="77777777" w:rsidR="0098407E" w:rsidRPr="0098407E" w:rsidRDefault="0098407E" w:rsidP="0098407E">
      <w:pPr>
        <w:pStyle w:val="Pamatteksts"/>
        <w:tabs>
          <w:tab w:val="left" w:pos="993"/>
        </w:tabs>
        <w:ind w:left="390"/>
        <w:rPr>
          <w:rFonts w:ascii="Arial" w:hAnsi="Arial" w:cs="Arial"/>
          <w:b/>
          <w:bCs/>
        </w:rPr>
      </w:pPr>
    </w:p>
    <w:p w14:paraId="05A696C1" w14:textId="44793916" w:rsidR="002257D7" w:rsidRPr="007C17F9" w:rsidRDefault="00530164" w:rsidP="002257D7">
      <w:pPr>
        <w:pStyle w:val="Pamatteksts"/>
        <w:numPr>
          <w:ilvl w:val="1"/>
          <w:numId w:val="18"/>
        </w:numPr>
        <w:ind w:left="0" w:firstLine="0"/>
        <w:jc w:val="both"/>
        <w:rPr>
          <w:rFonts w:ascii="Arial" w:hAnsi="Arial" w:cs="Arial"/>
          <w:b/>
        </w:rPr>
      </w:pPr>
      <w:r w:rsidRPr="0098407E">
        <w:rPr>
          <w:rFonts w:ascii="Arial" w:hAnsi="Arial" w:cs="Arial"/>
        </w:rPr>
        <w:t xml:space="preserve">Pieteikuma dokumenti jāiesniedz </w:t>
      </w:r>
      <w:r w:rsidRPr="007C17F9">
        <w:rPr>
          <w:rFonts w:ascii="Arial" w:hAnsi="Arial" w:cs="Arial"/>
          <w:b/>
          <w:bCs/>
        </w:rPr>
        <w:t xml:space="preserve">līdz 2024.gada </w:t>
      </w:r>
      <w:r w:rsidR="00FB6674" w:rsidRPr="007C17F9">
        <w:rPr>
          <w:rFonts w:ascii="Arial" w:hAnsi="Arial" w:cs="Arial"/>
          <w:b/>
          <w:bCs/>
        </w:rPr>
        <w:t>22</w:t>
      </w:r>
      <w:r w:rsidRPr="007C17F9">
        <w:rPr>
          <w:rFonts w:ascii="Arial" w:hAnsi="Arial" w:cs="Arial"/>
          <w:b/>
          <w:bCs/>
        </w:rPr>
        <w:t>.</w:t>
      </w:r>
      <w:r w:rsidR="00087335" w:rsidRPr="007C17F9">
        <w:rPr>
          <w:rFonts w:ascii="Arial" w:hAnsi="Arial" w:cs="Arial"/>
          <w:b/>
          <w:bCs/>
        </w:rPr>
        <w:t>marta plkst. 23:59</w:t>
      </w:r>
      <w:r w:rsidRPr="007C17F9">
        <w:rPr>
          <w:rFonts w:ascii="Arial" w:hAnsi="Arial" w:cs="Arial"/>
          <w:b/>
          <w:bCs/>
        </w:rPr>
        <w:t xml:space="preserve"> </w:t>
      </w:r>
      <w:r w:rsidRPr="007C17F9">
        <w:rPr>
          <w:rFonts w:ascii="Arial" w:hAnsi="Arial" w:cs="Arial"/>
          <w:u w:val="single"/>
        </w:rPr>
        <w:t xml:space="preserve">elektroniski nosūtot uz elektroniskā pasta adresi: </w:t>
      </w:r>
      <w:hyperlink r:id="rId11" w:history="1">
        <w:r w:rsidRPr="007C17F9">
          <w:rPr>
            <w:rStyle w:val="Hipersaite"/>
            <w:rFonts w:ascii="Arial" w:hAnsi="Arial" w:cs="Arial"/>
          </w:rPr>
          <w:t>rigasmezi@rigasmezi.lv</w:t>
        </w:r>
      </w:hyperlink>
      <w:r w:rsidRPr="007C17F9">
        <w:rPr>
          <w:rFonts w:ascii="Arial" w:hAnsi="Arial" w:cs="Arial"/>
        </w:rPr>
        <w:t xml:space="preserve">, sūtījuma priekšmetā norādot “Izsolei </w:t>
      </w:r>
      <w:r w:rsidRPr="007C17F9">
        <w:rPr>
          <w:rFonts w:ascii="Arial" w:hAnsi="Arial" w:cs="Arial"/>
          <w:b/>
          <w:bCs/>
          <w:i/>
          <w:iCs/>
        </w:rPr>
        <w:t>“Par medību tiesību nomu Mārupes novadā”</w:t>
      </w:r>
      <w:r w:rsidRPr="007C17F9">
        <w:rPr>
          <w:rFonts w:ascii="Arial" w:hAnsi="Arial" w:cs="Arial"/>
        </w:rPr>
        <w:t xml:space="preserve"> </w:t>
      </w:r>
      <w:r w:rsidRPr="007C17F9">
        <w:rPr>
          <w:rFonts w:ascii="Arial" w:hAnsi="Arial" w:cs="Arial"/>
          <w:bCs/>
        </w:rPr>
        <w:t>elektroniski iesniegtiem dokumentiem ir jābūt parakstītiem elektroniski ar drošu elektronisko parakstu, kas satur laika zīmogu – visi pieteikuma dokumenti jāparaksta apvienoti vienā elektroniskajā dokumentā</w:t>
      </w:r>
      <w:r w:rsidR="002257D7" w:rsidRPr="007C17F9">
        <w:rPr>
          <w:rFonts w:ascii="Arial" w:hAnsi="Arial" w:cs="Arial"/>
          <w:bCs/>
        </w:rPr>
        <w:t xml:space="preserve"> </w:t>
      </w:r>
      <w:r w:rsidR="002257D7" w:rsidRPr="007C17F9">
        <w:rPr>
          <w:rFonts w:ascii="Arial" w:hAnsi="Arial" w:cs="Arial"/>
          <w:b/>
        </w:rPr>
        <w:t xml:space="preserve">vai </w:t>
      </w:r>
    </w:p>
    <w:p w14:paraId="5D86554A" w14:textId="62F21D4A" w:rsidR="00530164" w:rsidRPr="007C17F9" w:rsidRDefault="00530164" w:rsidP="002257D7">
      <w:pPr>
        <w:pStyle w:val="Pamatteksts"/>
        <w:jc w:val="both"/>
        <w:rPr>
          <w:rFonts w:ascii="Arial" w:hAnsi="Arial" w:cs="Arial"/>
        </w:rPr>
      </w:pPr>
    </w:p>
    <w:p w14:paraId="712F8AC1" w14:textId="5FE928A6" w:rsidR="00707D3D" w:rsidRDefault="00530164" w:rsidP="002257D7">
      <w:pPr>
        <w:pStyle w:val="Pamatteksts"/>
        <w:jc w:val="both"/>
        <w:rPr>
          <w:rFonts w:ascii="Arial" w:hAnsi="Arial" w:cs="Arial"/>
        </w:rPr>
      </w:pPr>
      <w:r w:rsidRPr="007C17F9">
        <w:rPr>
          <w:rFonts w:ascii="Arial" w:hAnsi="Arial" w:cs="Arial"/>
          <w:bCs/>
        </w:rPr>
        <w:t xml:space="preserve">klātienē vai ar pasta starpniecību 1.1.3. punktā norādītajā adresē </w:t>
      </w:r>
      <w:r w:rsidRPr="007C17F9">
        <w:rPr>
          <w:rFonts w:ascii="Arial" w:hAnsi="Arial" w:cs="Arial"/>
          <w:u w:val="single"/>
        </w:rPr>
        <w:t xml:space="preserve">slēgtā aploksnē līdz </w:t>
      </w:r>
      <w:r w:rsidRPr="007C17F9">
        <w:rPr>
          <w:rFonts w:ascii="Arial" w:hAnsi="Arial" w:cs="Arial"/>
          <w:b/>
          <w:bCs/>
          <w:u w:val="single"/>
        </w:rPr>
        <w:t xml:space="preserve">2024.gada </w:t>
      </w:r>
      <w:r w:rsidR="00087335" w:rsidRPr="007C17F9">
        <w:rPr>
          <w:rFonts w:ascii="Arial" w:hAnsi="Arial" w:cs="Arial"/>
          <w:b/>
          <w:bCs/>
          <w:u w:val="single"/>
        </w:rPr>
        <w:t>22</w:t>
      </w:r>
      <w:r w:rsidRPr="007C17F9">
        <w:rPr>
          <w:rFonts w:ascii="Arial" w:hAnsi="Arial" w:cs="Arial"/>
          <w:b/>
          <w:bCs/>
          <w:u w:val="single"/>
        </w:rPr>
        <w:t>.</w:t>
      </w:r>
      <w:r w:rsidR="00087335" w:rsidRPr="007C17F9">
        <w:rPr>
          <w:rFonts w:ascii="Arial" w:hAnsi="Arial" w:cs="Arial"/>
          <w:b/>
          <w:bCs/>
          <w:u w:val="single"/>
        </w:rPr>
        <w:t xml:space="preserve"> marta</w:t>
      </w:r>
      <w:r w:rsidRPr="007C17F9">
        <w:rPr>
          <w:rFonts w:ascii="Arial" w:hAnsi="Arial" w:cs="Arial"/>
          <w:b/>
          <w:bCs/>
          <w:u w:val="single"/>
        </w:rPr>
        <w:t xml:space="preserve"> plkst. 17:00</w:t>
      </w:r>
      <w:r w:rsidRPr="007C17F9">
        <w:rPr>
          <w:rFonts w:ascii="Arial" w:hAnsi="Arial" w:cs="Arial"/>
          <w:b/>
          <w:bCs/>
        </w:rPr>
        <w:t>,</w:t>
      </w:r>
      <w:r w:rsidRPr="007C17F9">
        <w:rPr>
          <w:rFonts w:ascii="Arial" w:hAnsi="Arial" w:cs="Arial"/>
        </w:rPr>
        <w:t xml:space="preserve"> uz kuras ir izdarītas šādas atzīmes</w:t>
      </w:r>
      <w:r w:rsidR="00613225" w:rsidRPr="007C17F9">
        <w:rPr>
          <w:rFonts w:ascii="Arial" w:hAnsi="Arial" w:cs="Arial"/>
        </w:rPr>
        <w:t xml:space="preserve"> - </w:t>
      </w:r>
      <w:r w:rsidRPr="007C17F9">
        <w:rPr>
          <w:rFonts w:ascii="Arial" w:hAnsi="Arial" w:cs="Arial"/>
        </w:rPr>
        <w:t>saņēmēja nosaukums, norāde:</w:t>
      </w:r>
      <w:r w:rsidR="00613225" w:rsidRPr="007C17F9">
        <w:rPr>
          <w:rFonts w:ascii="Arial" w:hAnsi="Arial" w:cs="Arial"/>
          <w:b/>
          <w:bCs/>
          <w:i/>
          <w:iCs/>
        </w:rPr>
        <w:t xml:space="preserve"> Izsolei “Par medību tiesību nomu Mārupes novadā”</w:t>
      </w:r>
      <w:r w:rsidRPr="007C17F9">
        <w:rPr>
          <w:rFonts w:ascii="Arial" w:hAnsi="Arial" w:cs="Arial"/>
          <w:bCs/>
        </w:rPr>
        <w:t xml:space="preserve">; </w:t>
      </w:r>
      <w:r w:rsidRPr="007C17F9">
        <w:rPr>
          <w:rFonts w:ascii="Arial" w:hAnsi="Arial" w:cs="Arial"/>
        </w:rPr>
        <w:t>un: „Neatvērt pirms pieteikumu atvēršanas sanāksmes”, kā arī elektroniskā pasta adrese, uz kuru pretendents vēlas saņemt paziņojumu par pieteikuma aploksnes saņemšanu;</w:t>
      </w:r>
    </w:p>
    <w:p w14:paraId="0044FA5B" w14:textId="77777777" w:rsidR="0067358F" w:rsidRPr="007C17F9" w:rsidRDefault="0067358F" w:rsidP="002257D7">
      <w:pPr>
        <w:pStyle w:val="Pamatteksts"/>
        <w:jc w:val="both"/>
        <w:rPr>
          <w:rFonts w:ascii="Arial" w:hAnsi="Arial" w:cs="Arial"/>
        </w:rPr>
      </w:pPr>
    </w:p>
    <w:p w14:paraId="56955204" w14:textId="4167E058" w:rsidR="0098407E" w:rsidRDefault="0098407E" w:rsidP="00AA0890">
      <w:pPr>
        <w:pStyle w:val="Pamatteksts"/>
        <w:spacing w:after="240"/>
        <w:jc w:val="both"/>
        <w:rPr>
          <w:rFonts w:ascii="Arial" w:hAnsi="Arial" w:cs="Arial"/>
        </w:rPr>
      </w:pPr>
      <w:r w:rsidRPr="007C17F9">
        <w:rPr>
          <w:rFonts w:ascii="Arial" w:hAnsi="Arial" w:cs="Arial"/>
        </w:rPr>
        <w:t xml:space="preserve">4.2. </w:t>
      </w:r>
      <w:r w:rsidR="00530164" w:rsidRPr="007C17F9">
        <w:rPr>
          <w:rFonts w:ascii="Arial" w:hAnsi="Arial" w:cs="Arial"/>
        </w:rPr>
        <w:t xml:space="preserve">Pieteikumu iesniegšana klātienē iespējama darba dienās SIA „Rīgas meži” centrālajā birojā Rīgā, Ojāra Vācieša ielā 6 k-1, Rīga, LV-1004, </w:t>
      </w:r>
      <w:r w:rsidR="00530164" w:rsidRPr="007C17F9">
        <w:rPr>
          <w:rFonts w:ascii="Arial" w:hAnsi="Arial" w:cs="Arial"/>
          <w:u w:val="single"/>
        </w:rPr>
        <w:t>tikai iepriekš saskaņotā laikā par</w:t>
      </w:r>
      <w:r w:rsidR="00530164" w:rsidRPr="0098407E">
        <w:rPr>
          <w:rFonts w:ascii="Arial" w:hAnsi="Arial" w:cs="Arial"/>
          <w:u w:val="single"/>
        </w:rPr>
        <w:t xml:space="preserve"> iesniegšanas laiku vismaz vienu darba dienu pirms pieteikuma iesniegšanas sazinoties ar Nolikuma </w:t>
      </w:r>
      <w:r w:rsidR="002B6B35" w:rsidRPr="0098407E">
        <w:rPr>
          <w:rFonts w:ascii="Arial" w:hAnsi="Arial" w:cs="Arial"/>
          <w:u w:val="single"/>
        </w:rPr>
        <w:t>1.5</w:t>
      </w:r>
      <w:r w:rsidR="00530164" w:rsidRPr="0098407E">
        <w:rPr>
          <w:rFonts w:ascii="Arial" w:hAnsi="Arial" w:cs="Arial"/>
          <w:u w:val="single"/>
        </w:rPr>
        <w:t>.punktā noteikto kontaktpersonu</w:t>
      </w:r>
      <w:r w:rsidR="00530164" w:rsidRPr="0098407E">
        <w:rPr>
          <w:rFonts w:ascii="Arial" w:hAnsi="Arial" w:cs="Arial"/>
        </w:rPr>
        <w:t>, kā arī ievērojot pieņemšanas vietā noteiktos drošības pasākumus.</w:t>
      </w:r>
    </w:p>
    <w:p w14:paraId="47E23182" w14:textId="77777777" w:rsidR="0098407E" w:rsidRDefault="0098407E" w:rsidP="00AA0890">
      <w:pPr>
        <w:pStyle w:val="Pamatteksts"/>
        <w:spacing w:after="240"/>
        <w:jc w:val="both"/>
        <w:rPr>
          <w:rFonts w:ascii="Arial" w:hAnsi="Arial" w:cs="Arial"/>
        </w:rPr>
      </w:pPr>
      <w:r>
        <w:rPr>
          <w:rFonts w:ascii="Arial" w:hAnsi="Arial" w:cs="Arial"/>
        </w:rPr>
        <w:t xml:space="preserve">4.3. </w:t>
      </w:r>
      <w:r w:rsidR="00530164" w:rsidRPr="0098407E">
        <w:rPr>
          <w:rFonts w:ascii="Arial" w:hAnsi="Arial" w:cs="Arial"/>
        </w:rPr>
        <w:t>Pēc dokumentu saņemšanas pretendentam par to tiek nosūtīts paziņojums uz elektroniskā pasta adresi, no kuras saņemts elektroniskais piedāvājums vai uz papīra formā iesniegtā pieteikuma aploksnes norādīto elektroniskā pasta adresi.</w:t>
      </w:r>
    </w:p>
    <w:p w14:paraId="4CE614F9" w14:textId="77777777" w:rsidR="0098407E" w:rsidRDefault="0098407E" w:rsidP="00AA0890">
      <w:pPr>
        <w:pStyle w:val="Pamatteksts"/>
        <w:spacing w:after="240"/>
        <w:jc w:val="both"/>
        <w:rPr>
          <w:rFonts w:ascii="Arial" w:hAnsi="Arial" w:cs="Arial"/>
        </w:rPr>
      </w:pPr>
      <w:r>
        <w:rPr>
          <w:rFonts w:ascii="Arial" w:hAnsi="Arial" w:cs="Arial"/>
        </w:rPr>
        <w:t xml:space="preserve">4.4. </w:t>
      </w:r>
      <w:r w:rsidR="00530164" w:rsidRPr="0098407E">
        <w:rPr>
          <w:rFonts w:ascii="Arial" w:hAnsi="Arial" w:cs="Arial"/>
        </w:rPr>
        <w:t xml:space="preserve">Visi pēc nolikuma </w:t>
      </w:r>
      <w:r w:rsidR="002B6B35" w:rsidRPr="0098407E">
        <w:rPr>
          <w:rFonts w:ascii="Arial" w:hAnsi="Arial" w:cs="Arial"/>
        </w:rPr>
        <w:t>4</w:t>
      </w:r>
      <w:r w:rsidR="00530164" w:rsidRPr="0098407E">
        <w:rPr>
          <w:rFonts w:ascii="Arial" w:hAnsi="Arial" w:cs="Arial"/>
        </w:rPr>
        <w:t>.1.apakšpunktā minētā termiņa saņemtie pieteikumi, kā arī pieteikumi, kas iesniegti atvērtā vai bojātā veidā, netiks pieņemti un tiks nodoti atpakaļ iesniedzējam.</w:t>
      </w:r>
    </w:p>
    <w:p w14:paraId="669C5CA3" w14:textId="77777777" w:rsidR="0098407E" w:rsidRDefault="0098407E" w:rsidP="00AA0890">
      <w:pPr>
        <w:pStyle w:val="Pamatteksts"/>
        <w:spacing w:after="240"/>
        <w:jc w:val="both"/>
        <w:rPr>
          <w:rFonts w:ascii="Arial" w:hAnsi="Arial" w:cs="Arial"/>
        </w:rPr>
      </w:pPr>
      <w:r>
        <w:rPr>
          <w:rFonts w:ascii="Arial" w:hAnsi="Arial" w:cs="Arial"/>
        </w:rPr>
        <w:t xml:space="preserve">4.5. </w:t>
      </w:r>
      <w:r w:rsidR="00530164" w:rsidRPr="0098407E">
        <w:rPr>
          <w:rFonts w:ascii="Arial" w:hAnsi="Arial" w:cs="Arial"/>
        </w:rPr>
        <w:t>Saņemot pieteikumus, SIA “Rīgas meži” tos reģistrēs Lietvedības sistēmā to iesniegšanas secībā, norādot to reģistrācijas kārtas numuru, saņemšanas datumu un laiku.</w:t>
      </w:r>
    </w:p>
    <w:p w14:paraId="4ED58823" w14:textId="6E867F6A" w:rsidR="00530164" w:rsidRPr="0098407E" w:rsidRDefault="0098407E" w:rsidP="00AA0890">
      <w:pPr>
        <w:pStyle w:val="Pamatteksts"/>
        <w:spacing w:after="240"/>
        <w:jc w:val="both"/>
        <w:rPr>
          <w:rFonts w:ascii="Arial" w:hAnsi="Arial" w:cs="Arial"/>
        </w:rPr>
      </w:pPr>
      <w:r>
        <w:rPr>
          <w:rFonts w:ascii="Arial" w:hAnsi="Arial" w:cs="Arial"/>
        </w:rPr>
        <w:lastRenderedPageBreak/>
        <w:t xml:space="preserve">4.6. </w:t>
      </w:r>
      <w:r w:rsidR="00530164" w:rsidRPr="0098407E">
        <w:rPr>
          <w:rFonts w:ascii="Arial" w:hAnsi="Arial" w:cs="Arial"/>
        </w:rPr>
        <w:t>Informācija par saņemtiem pretendentu pieteikumiem un to skaitu netiek izpausta līdz pieteikumu atvēršanas sanāksmei.</w:t>
      </w:r>
    </w:p>
    <w:p w14:paraId="70D47C48" w14:textId="77777777" w:rsidR="00530164" w:rsidRPr="00784271" w:rsidRDefault="00530164" w:rsidP="00530164">
      <w:pPr>
        <w:pStyle w:val="Pamatteksts"/>
        <w:tabs>
          <w:tab w:val="left" w:pos="993"/>
        </w:tabs>
        <w:ind w:left="360"/>
        <w:rPr>
          <w:rFonts w:ascii="Arial" w:hAnsi="Arial" w:cs="Arial"/>
        </w:rPr>
      </w:pPr>
    </w:p>
    <w:p w14:paraId="7DD7B641" w14:textId="5B402E79" w:rsidR="00AC6C17" w:rsidRPr="0067358F" w:rsidRDefault="00012976" w:rsidP="0067358F">
      <w:pPr>
        <w:pStyle w:val="Pamatteksts"/>
        <w:numPr>
          <w:ilvl w:val="0"/>
          <w:numId w:val="18"/>
        </w:numPr>
        <w:tabs>
          <w:tab w:val="left" w:pos="993"/>
        </w:tabs>
        <w:jc w:val="center"/>
        <w:rPr>
          <w:rFonts w:ascii="Arial" w:hAnsi="Arial" w:cs="Arial"/>
          <w:b/>
          <w:bCs/>
        </w:rPr>
      </w:pPr>
      <w:r w:rsidRPr="00784271">
        <w:rPr>
          <w:rFonts w:ascii="Arial" w:hAnsi="Arial" w:cs="Arial"/>
          <w:b/>
          <w:bCs/>
        </w:rPr>
        <w:t>Pieteikumu vērtēšana un izsoles dalībnieku reģistrācija</w:t>
      </w:r>
    </w:p>
    <w:p w14:paraId="1A40BA68" w14:textId="3126F7AB" w:rsidR="00E33F06" w:rsidRPr="00784271" w:rsidRDefault="00E33F06" w:rsidP="00AA0890">
      <w:pPr>
        <w:pStyle w:val="Pamatteksts"/>
        <w:jc w:val="both"/>
        <w:rPr>
          <w:rFonts w:ascii="Arial" w:hAnsi="Arial" w:cs="Arial"/>
        </w:rPr>
      </w:pPr>
      <w:r w:rsidRPr="00784271">
        <w:rPr>
          <w:rFonts w:ascii="Arial" w:hAnsi="Arial" w:cs="Arial"/>
        </w:rPr>
        <w:t>5.1. Pieteikumu atvēršanas</w:t>
      </w:r>
      <w:r w:rsidR="001558E2">
        <w:rPr>
          <w:rFonts w:ascii="Arial" w:hAnsi="Arial" w:cs="Arial"/>
        </w:rPr>
        <w:t xml:space="preserve"> un izskatīšanas</w:t>
      </w:r>
      <w:r w:rsidRPr="00784271">
        <w:rPr>
          <w:rFonts w:ascii="Arial" w:hAnsi="Arial" w:cs="Arial"/>
        </w:rPr>
        <w:t xml:space="preserve"> sanāksme ir slēgta.</w:t>
      </w:r>
    </w:p>
    <w:p w14:paraId="651C5C4E" w14:textId="77777777" w:rsidR="00E33F06" w:rsidRPr="00784271" w:rsidRDefault="00E33F06" w:rsidP="00AA0890">
      <w:pPr>
        <w:pStyle w:val="Pamatteksts"/>
        <w:jc w:val="both"/>
        <w:rPr>
          <w:rFonts w:ascii="Arial" w:hAnsi="Arial" w:cs="Arial"/>
        </w:rPr>
      </w:pPr>
      <w:r w:rsidRPr="00784271">
        <w:rPr>
          <w:rFonts w:ascii="Arial" w:hAnsi="Arial" w:cs="Arial"/>
        </w:rPr>
        <w:t xml:space="preserve">5.2. Lai pieteikuma iesniedzējs (izsoles pretendents) tiktu reģistrēts izsoles dalībnieku sarakstā un varētu iegūt tiesības piedalīties izsolē, tam jāatbilst šādiem kritērijiem: </w:t>
      </w:r>
    </w:p>
    <w:p w14:paraId="08E8C8AD" w14:textId="77777777" w:rsidR="00E33F06" w:rsidRPr="00784271" w:rsidRDefault="00E33F06" w:rsidP="00AA0890">
      <w:pPr>
        <w:pStyle w:val="Pamatteksts"/>
        <w:ind w:left="1134" w:hanging="567"/>
        <w:jc w:val="both"/>
        <w:rPr>
          <w:rFonts w:ascii="Arial" w:hAnsi="Arial" w:cs="Arial"/>
        </w:rPr>
      </w:pPr>
      <w:r w:rsidRPr="00784271">
        <w:rPr>
          <w:rFonts w:ascii="Arial" w:hAnsi="Arial" w:cs="Arial"/>
        </w:rPr>
        <w:t xml:space="preserve">5.2.1. Nolikumā noteiktajā kārtībā, formā un termiņā Komisija ir saņēmusi pieteikumu dalībai izsolē, līdz izsoles norises dienai (ieskaitot) derīgas pilnvaras (ja attiecināms) un Komisijas papildus pieprasītos datus, dokumentus vai apliecinājumus; </w:t>
      </w:r>
    </w:p>
    <w:p w14:paraId="34269340" w14:textId="77777777" w:rsidR="00E33F06" w:rsidRPr="00784271" w:rsidRDefault="00E33F06" w:rsidP="00AA0890">
      <w:pPr>
        <w:pStyle w:val="Pamatteksts"/>
        <w:ind w:left="1134" w:hanging="567"/>
        <w:jc w:val="both"/>
        <w:rPr>
          <w:rFonts w:ascii="Arial" w:hAnsi="Arial" w:cs="Arial"/>
        </w:rPr>
      </w:pPr>
      <w:r w:rsidRPr="00784271">
        <w:rPr>
          <w:rFonts w:ascii="Arial" w:hAnsi="Arial" w:cs="Arial"/>
        </w:rPr>
        <w:t xml:space="preserve">5.2.2. pieteikuma iesniedzējam (izsoles pretendentam) nav pasludināta maksātnespēja, nav uzsākts tiesiskās aizsardzības process un </w:t>
      </w:r>
      <w:proofErr w:type="spellStart"/>
      <w:r w:rsidRPr="00784271">
        <w:rPr>
          <w:rFonts w:ascii="Arial" w:hAnsi="Arial" w:cs="Arial"/>
        </w:rPr>
        <w:t>ārpustiesas</w:t>
      </w:r>
      <w:proofErr w:type="spellEnd"/>
      <w:r w:rsidRPr="00784271">
        <w:rPr>
          <w:rFonts w:ascii="Arial" w:hAnsi="Arial" w:cs="Arial"/>
        </w:rPr>
        <w:t xml:space="preserve"> tiesiskās aizsardzības process, nav pieņemts lēmums par likvidāciju, nav apturēta vai izbeigta saimnieciskā darbība;</w:t>
      </w:r>
    </w:p>
    <w:p w14:paraId="20F5DED0" w14:textId="77777777" w:rsidR="00E33F06" w:rsidRPr="00784271" w:rsidRDefault="00E33F06" w:rsidP="00AA0890">
      <w:pPr>
        <w:pStyle w:val="Pamatteksts"/>
        <w:ind w:left="1134" w:hanging="567"/>
        <w:jc w:val="both"/>
        <w:rPr>
          <w:rFonts w:ascii="Arial" w:hAnsi="Arial" w:cs="Arial"/>
        </w:rPr>
      </w:pPr>
      <w:r w:rsidRPr="00784271">
        <w:rPr>
          <w:rFonts w:ascii="Arial" w:hAnsi="Arial" w:cs="Arial"/>
        </w:rPr>
        <w:t xml:space="preserve">5.2.3.Komisija nav konstatējusi nepatiesu ziņu sniegšanu no pieteikuma iesniedzēja (izsoles pretendenta) puses; </w:t>
      </w:r>
    </w:p>
    <w:p w14:paraId="2A3BC92C" w14:textId="77777777" w:rsidR="00FF73C7" w:rsidRPr="00784271" w:rsidRDefault="00E33F06" w:rsidP="00AA0890">
      <w:pPr>
        <w:pStyle w:val="Pamatteksts"/>
        <w:ind w:left="1134" w:hanging="567"/>
        <w:jc w:val="both"/>
        <w:rPr>
          <w:rFonts w:ascii="Arial" w:hAnsi="Arial" w:cs="Arial"/>
        </w:rPr>
      </w:pPr>
      <w:r w:rsidRPr="00784271">
        <w:rPr>
          <w:rFonts w:ascii="Arial" w:hAnsi="Arial" w:cs="Arial"/>
        </w:rPr>
        <w:t xml:space="preserve">5.2.4. no publiski pieejamās informācijas ir iespējams pārbaudīt pieteikuma iesniedzēju (izsoles pretendentu), tā valdes, padomes locekļus, citas </w:t>
      </w:r>
      <w:proofErr w:type="spellStart"/>
      <w:r w:rsidRPr="00784271">
        <w:rPr>
          <w:rFonts w:ascii="Arial" w:hAnsi="Arial" w:cs="Arial"/>
        </w:rPr>
        <w:t>pārstāvēttiesīgās</w:t>
      </w:r>
      <w:proofErr w:type="spellEnd"/>
      <w:r w:rsidRPr="00784271">
        <w:rPr>
          <w:rFonts w:ascii="Arial" w:hAnsi="Arial" w:cs="Arial"/>
        </w:rPr>
        <w:t xml:space="preserve"> personas, prokūristus, patiesos labuma guvējus, īpašnieku struktūru, personas, kuras ir pilnvarotas pārstāvēt pieteikuma iesniedzēju darbībās, kas saistītas ar filiāli, vai personālsabiedrības biedrus, tā valdes vai padomes locekļus, patiesā labuma guvējus, </w:t>
      </w:r>
      <w:proofErr w:type="spellStart"/>
      <w:r w:rsidRPr="00784271">
        <w:rPr>
          <w:rFonts w:ascii="Arial" w:hAnsi="Arial" w:cs="Arial"/>
        </w:rPr>
        <w:t>pārstāvēttiesīgās</w:t>
      </w:r>
      <w:proofErr w:type="spellEnd"/>
      <w:r w:rsidRPr="00784271">
        <w:rPr>
          <w:rFonts w:ascii="Arial" w:hAnsi="Arial" w:cs="Arial"/>
        </w:rPr>
        <w:t xml:space="preserve"> personas vai prokūristus, ja pieteikuma iesniedzējs ir personālsabiedrība, atbilstoši Noziedzīgi iegūtu līdzekļu legalizācijas un terorisma un </w:t>
      </w:r>
      <w:proofErr w:type="spellStart"/>
      <w:r w:rsidRPr="00784271">
        <w:rPr>
          <w:rFonts w:ascii="Arial" w:hAnsi="Arial" w:cs="Arial"/>
        </w:rPr>
        <w:t>proliferācijas</w:t>
      </w:r>
      <w:proofErr w:type="spellEnd"/>
      <w:r w:rsidRPr="00784271">
        <w:rPr>
          <w:rFonts w:ascii="Arial" w:hAnsi="Arial" w:cs="Arial"/>
        </w:rPr>
        <w:t xml:space="preserve"> finansēšanas novēršanas likuma prasībām, vai Komisijai patstāvīgi ir iespējams iegūt droši ticamu informāciju par iepriekšminētajām personām, vai pieteikuma iesniedzējs ir iesniedzis Nolikuma 3.1.3.punktā minētos dokumentus (piemēram, attiecīgās valsts kompetentās institūcijas izziņu par minētajām personām vai apliecinājumu par to, ka patieso labuma guvēju noskaidrot nav iespējams); </w:t>
      </w:r>
    </w:p>
    <w:p w14:paraId="56538442" w14:textId="77777777" w:rsidR="00FF73C7" w:rsidRPr="00784271" w:rsidRDefault="00FF73C7" w:rsidP="00AA0890">
      <w:pPr>
        <w:pStyle w:val="Pamatteksts"/>
        <w:ind w:left="1134" w:hanging="567"/>
        <w:jc w:val="both"/>
        <w:rPr>
          <w:rFonts w:ascii="Arial" w:hAnsi="Arial" w:cs="Arial"/>
        </w:rPr>
      </w:pPr>
      <w:r w:rsidRPr="00784271">
        <w:rPr>
          <w:rFonts w:ascii="Arial" w:hAnsi="Arial" w:cs="Arial"/>
        </w:rPr>
        <w:t xml:space="preserve">5.2.5. </w:t>
      </w:r>
      <w:r w:rsidR="00E33F06" w:rsidRPr="00784271">
        <w:rPr>
          <w:rFonts w:ascii="Arial" w:hAnsi="Arial" w:cs="Arial"/>
        </w:rPr>
        <w:t xml:space="preserve">pieteikuma iesniedzējam (izsoles pretendentam), tā valdes, padomes locekļiem, patiesajiem labuma guvējam, </w:t>
      </w:r>
      <w:proofErr w:type="spellStart"/>
      <w:r w:rsidR="00E33F06" w:rsidRPr="00784271">
        <w:rPr>
          <w:rFonts w:ascii="Arial" w:hAnsi="Arial" w:cs="Arial"/>
        </w:rPr>
        <w:t>pārstāvēttiesīgajām</w:t>
      </w:r>
      <w:proofErr w:type="spellEnd"/>
      <w:r w:rsidR="00E33F06" w:rsidRPr="00784271">
        <w:rPr>
          <w:rFonts w:ascii="Arial" w:hAnsi="Arial" w:cs="Arial"/>
        </w:rPr>
        <w:t xml:space="preserve"> personām, prokūristiem, personām, kuras ir pilnvarota pārstāvēt pieteikuma iesniedzēju darbībās, kas saistītas ar filiāli, personālsabiedrības biedriem, tās valdes, padomes locekļiem, patiesajiem labuma guvējam, </w:t>
      </w:r>
      <w:proofErr w:type="spellStart"/>
      <w:r w:rsidR="00E33F06" w:rsidRPr="00784271">
        <w:rPr>
          <w:rFonts w:ascii="Arial" w:hAnsi="Arial" w:cs="Arial"/>
        </w:rPr>
        <w:t>pārstāvēttiesīgajām</w:t>
      </w:r>
      <w:proofErr w:type="spellEnd"/>
      <w:r w:rsidR="00E33F06" w:rsidRPr="00784271">
        <w:rPr>
          <w:rFonts w:ascii="Arial" w:hAnsi="Arial" w:cs="Arial"/>
        </w:rPr>
        <w:t xml:space="preserve"> personām, prokūristiem (ja pretendents ir personālsabiedrība) nav noteiktas starptautiskās vai nacionālās sankcijas vai būtiskas finanšu un kapitāla tirgus intereses ietekmējošas Eiropas Savienības vai Ziemeļatlantijas līguma organizācijas dalībvalsts sankcijas; </w:t>
      </w:r>
    </w:p>
    <w:p w14:paraId="40FB206B" w14:textId="77777777" w:rsidR="00FF73C7" w:rsidRPr="00784271" w:rsidRDefault="00FF73C7" w:rsidP="00AA0890">
      <w:pPr>
        <w:pStyle w:val="Pamatteksts"/>
        <w:ind w:left="1134" w:hanging="567"/>
        <w:jc w:val="both"/>
        <w:rPr>
          <w:rFonts w:ascii="Arial" w:hAnsi="Arial" w:cs="Arial"/>
        </w:rPr>
      </w:pPr>
      <w:r w:rsidRPr="00784271">
        <w:rPr>
          <w:rFonts w:ascii="Arial" w:hAnsi="Arial" w:cs="Arial"/>
        </w:rPr>
        <w:t xml:space="preserve">5.2.6. </w:t>
      </w:r>
      <w:r w:rsidR="00E33F06" w:rsidRPr="00784271">
        <w:rPr>
          <w:rFonts w:ascii="Arial" w:hAnsi="Arial" w:cs="Arial"/>
        </w:rPr>
        <w:t xml:space="preserve">pieteikuma iesniedzējam (izsoles pretendentam) nav nodokļu parādu, tajā skaitā, valsts sociālās apdrošināšanas obligāto iemaksu parādu, kas kopsummā pārsniedz 150 EUR; </w:t>
      </w:r>
    </w:p>
    <w:p w14:paraId="49D59F0D" w14:textId="77777777" w:rsidR="00FF73C7" w:rsidRPr="00784271" w:rsidRDefault="00FF73C7" w:rsidP="00AA0890">
      <w:pPr>
        <w:pStyle w:val="Pamatteksts"/>
        <w:ind w:left="1134" w:hanging="567"/>
        <w:jc w:val="both"/>
        <w:rPr>
          <w:rFonts w:ascii="Arial" w:hAnsi="Arial" w:cs="Arial"/>
        </w:rPr>
      </w:pPr>
      <w:r w:rsidRPr="00784271">
        <w:rPr>
          <w:rFonts w:ascii="Arial" w:hAnsi="Arial" w:cs="Arial"/>
        </w:rPr>
        <w:t xml:space="preserve">5.2.7. </w:t>
      </w:r>
      <w:r w:rsidR="00E33F06" w:rsidRPr="00784271">
        <w:rPr>
          <w:rFonts w:ascii="Arial" w:hAnsi="Arial" w:cs="Arial"/>
        </w:rPr>
        <w:t>uz pieteikuma iesniedzēju (izsoles pretendentu) neattiecas neviens no Nolikuma 1.</w:t>
      </w:r>
      <w:r w:rsidRPr="00784271">
        <w:rPr>
          <w:rFonts w:ascii="Arial" w:hAnsi="Arial" w:cs="Arial"/>
        </w:rPr>
        <w:t>7.</w:t>
      </w:r>
      <w:r w:rsidR="00E33F06" w:rsidRPr="00784271">
        <w:rPr>
          <w:rFonts w:ascii="Arial" w:hAnsi="Arial" w:cs="Arial"/>
        </w:rPr>
        <w:t xml:space="preserve">punktā minētajiem kritērijiem, kas ierobežo tiesības kļūt par izsoles dalībnieku; </w:t>
      </w:r>
    </w:p>
    <w:p w14:paraId="28946268" w14:textId="347B720B" w:rsidR="00FF73C7" w:rsidRPr="00784271" w:rsidRDefault="00FF73C7" w:rsidP="00AA0890">
      <w:pPr>
        <w:pStyle w:val="Pamatteksts"/>
        <w:ind w:left="1134" w:hanging="567"/>
        <w:jc w:val="both"/>
        <w:rPr>
          <w:rFonts w:ascii="Arial" w:hAnsi="Arial" w:cs="Arial"/>
        </w:rPr>
      </w:pPr>
      <w:r w:rsidRPr="00784271">
        <w:rPr>
          <w:rFonts w:ascii="Arial" w:hAnsi="Arial" w:cs="Arial"/>
        </w:rPr>
        <w:t xml:space="preserve">5.2.8. </w:t>
      </w:r>
      <w:r w:rsidR="00E33F06" w:rsidRPr="00784271">
        <w:rPr>
          <w:rFonts w:ascii="Arial" w:hAnsi="Arial" w:cs="Arial"/>
        </w:rPr>
        <w:t>pieteikuma iesniedzējam (izsoles pretendentam) nav pret</w:t>
      </w:r>
      <w:r w:rsidRPr="00784271">
        <w:rPr>
          <w:rFonts w:ascii="Arial" w:hAnsi="Arial" w:cs="Arial"/>
        </w:rPr>
        <w:t xml:space="preserve"> SIA “Rīgas meži”</w:t>
      </w:r>
      <w:r w:rsidR="00E33F06" w:rsidRPr="00784271">
        <w:rPr>
          <w:rFonts w:ascii="Arial" w:hAnsi="Arial" w:cs="Arial"/>
        </w:rPr>
        <w:t xml:space="preserve"> neizpildītu saistību, tai skaitā maksājumu parādu vai citu līgumsaistību</w:t>
      </w:r>
      <w:r w:rsidR="00F059A9">
        <w:rPr>
          <w:rFonts w:ascii="Arial" w:hAnsi="Arial" w:cs="Arial"/>
        </w:rPr>
        <w:t>, kas pārsniedz 150 EUR</w:t>
      </w:r>
      <w:r w:rsidR="00E33F06" w:rsidRPr="00784271">
        <w:rPr>
          <w:rFonts w:ascii="Arial" w:hAnsi="Arial" w:cs="Arial"/>
        </w:rPr>
        <w:t xml:space="preserve">; </w:t>
      </w:r>
    </w:p>
    <w:p w14:paraId="425D1471" w14:textId="77777777" w:rsidR="00FF73C7" w:rsidRPr="00784271" w:rsidRDefault="00FF73C7" w:rsidP="00AA0890">
      <w:pPr>
        <w:pStyle w:val="Pamatteksts"/>
        <w:ind w:left="1134" w:hanging="567"/>
        <w:jc w:val="both"/>
        <w:rPr>
          <w:rFonts w:ascii="Arial" w:hAnsi="Arial" w:cs="Arial"/>
        </w:rPr>
      </w:pPr>
      <w:r w:rsidRPr="00784271">
        <w:rPr>
          <w:rFonts w:ascii="Arial" w:hAnsi="Arial" w:cs="Arial"/>
        </w:rPr>
        <w:t>5.2.9</w:t>
      </w:r>
      <w:r w:rsidR="00E33F06" w:rsidRPr="00784271">
        <w:rPr>
          <w:rFonts w:ascii="Arial" w:hAnsi="Arial" w:cs="Arial"/>
        </w:rPr>
        <w:t xml:space="preserve">.iepriekšējo 12 (divpadsmit) mēnešu periodā līdz izsoles norises datumam nav izbeigts starp ar pieteikuma iesniedzēju (izsoles pretendentu) un </w:t>
      </w:r>
      <w:r w:rsidRPr="00784271">
        <w:rPr>
          <w:rFonts w:ascii="Arial" w:hAnsi="Arial" w:cs="Arial"/>
        </w:rPr>
        <w:t>SIA “Rīgas meži”</w:t>
      </w:r>
      <w:r w:rsidR="00E33F06" w:rsidRPr="00784271">
        <w:rPr>
          <w:rFonts w:ascii="Arial" w:hAnsi="Arial" w:cs="Arial"/>
        </w:rPr>
        <w:t xml:space="preserve"> noslēgts līgums, pamatojoties uz līgumā noteiktu saistību neizpildi vai </w:t>
      </w:r>
      <w:r w:rsidR="00E33F06" w:rsidRPr="00784271">
        <w:rPr>
          <w:rFonts w:ascii="Arial" w:hAnsi="Arial" w:cs="Arial"/>
        </w:rPr>
        <w:lastRenderedPageBreak/>
        <w:t xml:space="preserve">nepienācīgu izpildi no pieteikuma iesniedzēja (izsoles pretendenta) puses; </w:t>
      </w:r>
    </w:p>
    <w:p w14:paraId="1A90419E" w14:textId="7E7469B4" w:rsidR="00E33F06" w:rsidRPr="00784271" w:rsidRDefault="00FF73C7" w:rsidP="00AA0890">
      <w:pPr>
        <w:pStyle w:val="Pamatteksts"/>
        <w:ind w:left="1134" w:hanging="567"/>
        <w:jc w:val="both"/>
        <w:rPr>
          <w:rFonts w:ascii="Arial" w:hAnsi="Arial" w:cs="Arial"/>
        </w:rPr>
      </w:pPr>
      <w:r w:rsidRPr="00784271">
        <w:rPr>
          <w:rFonts w:ascii="Arial" w:hAnsi="Arial" w:cs="Arial"/>
        </w:rPr>
        <w:t xml:space="preserve">5.2.10. SIA “Rīgas meži” </w:t>
      </w:r>
      <w:r w:rsidR="00E33F06" w:rsidRPr="00784271">
        <w:rPr>
          <w:rFonts w:ascii="Arial" w:hAnsi="Arial" w:cs="Arial"/>
        </w:rPr>
        <w:t>saņēmis pieteikuma iesniedzēja (izsoles pretendenta) samaksāto izsoles dalības maksu.</w:t>
      </w:r>
    </w:p>
    <w:p w14:paraId="1860677B" w14:textId="4EA65C42" w:rsidR="004A3E61" w:rsidRPr="004A3E61" w:rsidRDefault="004A3E61" w:rsidP="00AA0890">
      <w:pPr>
        <w:pStyle w:val="Pamatteksts"/>
        <w:jc w:val="both"/>
        <w:rPr>
          <w:rFonts w:ascii="Arial" w:hAnsi="Arial" w:cs="Arial"/>
        </w:rPr>
      </w:pPr>
      <w:r>
        <w:rPr>
          <w:rFonts w:ascii="Arial" w:hAnsi="Arial" w:cs="Arial"/>
        </w:rPr>
        <w:t xml:space="preserve">5.3. </w:t>
      </w:r>
      <w:r w:rsidR="00D33BC9">
        <w:rPr>
          <w:rFonts w:ascii="Arial" w:hAnsi="Arial" w:cs="Arial"/>
        </w:rPr>
        <w:t>Ja attiecībā uz pieteikuma iesniedzēju (pretendentu) aizpildās visi Nolikuma 5.2. punktā noteiktie kritēriji, K</w:t>
      </w:r>
      <w:r w:rsidRPr="004A3E61">
        <w:rPr>
          <w:rFonts w:ascii="Arial" w:hAnsi="Arial" w:cs="Arial"/>
        </w:rPr>
        <w:t xml:space="preserve">omisija sastāda </w:t>
      </w:r>
      <w:r w:rsidR="00D33BC9">
        <w:rPr>
          <w:rFonts w:ascii="Arial" w:hAnsi="Arial" w:cs="Arial"/>
        </w:rPr>
        <w:t xml:space="preserve">izsoles </w:t>
      </w:r>
      <w:r w:rsidRPr="004A3E61">
        <w:rPr>
          <w:rFonts w:ascii="Arial" w:hAnsi="Arial" w:cs="Arial"/>
        </w:rPr>
        <w:t>dalībnieku sarakstu</w:t>
      </w:r>
      <w:r w:rsidR="00D33BC9">
        <w:rPr>
          <w:rFonts w:ascii="Arial" w:hAnsi="Arial" w:cs="Arial"/>
        </w:rPr>
        <w:t xml:space="preserve">. </w:t>
      </w:r>
      <w:r w:rsidRPr="004A3E61">
        <w:rPr>
          <w:rFonts w:ascii="Arial" w:hAnsi="Arial" w:cs="Arial"/>
        </w:rPr>
        <w:t>Izsoles dalībnieku sarakstā norāda šādas ziņas:</w:t>
      </w:r>
    </w:p>
    <w:p w14:paraId="5A8C455D" w14:textId="77777777" w:rsidR="00D33BC9" w:rsidRDefault="00D33BC9" w:rsidP="00AA0890">
      <w:pPr>
        <w:pStyle w:val="Pamatteksts"/>
        <w:ind w:left="1134" w:hanging="567"/>
        <w:jc w:val="both"/>
        <w:rPr>
          <w:rFonts w:ascii="Arial" w:hAnsi="Arial" w:cs="Arial"/>
        </w:rPr>
      </w:pPr>
      <w:r>
        <w:rPr>
          <w:rFonts w:ascii="Arial" w:hAnsi="Arial" w:cs="Arial"/>
        </w:rPr>
        <w:t xml:space="preserve">5.3.1. </w:t>
      </w:r>
      <w:r w:rsidR="004A3E61" w:rsidRPr="004A3E61">
        <w:rPr>
          <w:rFonts w:ascii="Arial" w:hAnsi="Arial" w:cs="Arial"/>
        </w:rPr>
        <w:t>dalībnieka kārtas numuru</w:t>
      </w:r>
      <w:r>
        <w:rPr>
          <w:rFonts w:ascii="Arial" w:hAnsi="Arial" w:cs="Arial"/>
        </w:rPr>
        <w:t xml:space="preserve"> (tiek piešķirts atbilstoši iesniegto pieteikumu secībai. Ja Komisija ir konstatējusi nepieciešamību no pretendenta papildus saņemt informāciju/papildus skaidrojumus, tad kārtas numurs tiek piešķirts, ņemot vērā to brīdi, kad ir pabeigta pretendenta pārbaude);</w:t>
      </w:r>
    </w:p>
    <w:p w14:paraId="3CD9B330" w14:textId="3556CFB0" w:rsidR="004A3E61" w:rsidRPr="004A3E61" w:rsidRDefault="00D33BC9" w:rsidP="00AA0890">
      <w:pPr>
        <w:pStyle w:val="Pamatteksts"/>
        <w:ind w:left="1134" w:hanging="567"/>
        <w:jc w:val="both"/>
        <w:rPr>
          <w:rFonts w:ascii="Arial" w:hAnsi="Arial" w:cs="Arial"/>
        </w:rPr>
      </w:pPr>
      <w:r>
        <w:rPr>
          <w:rFonts w:ascii="Arial" w:hAnsi="Arial" w:cs="Arial"/>
        </w:rPr>
        <w:t xml:space="preserve">5.3.2. </w:t>
      </w:r>
      <w:r w:rsidR="004A3E61" w:rsidRPr="004A3E61">
        <w:rPr>
          <w:rFonts w:ascii="Arial" w:hAnsi="Arial" w:cs="Arial"/>
        </w:rPr>
        <w:t>komersanta pilnu nosaukumu vai fiziskas personas vārdu un uzvārdu;</w:t>
      </w:r>
    </w:p>
    <w:p w14:paraId="06BC1221" w14:textId="5CE1D4F5" w:rsidR="004A3E61" w:rsidRPr="004A3E61" w:rsidRDefault="00D33BC9" w:rsidP="00AA0890">
      <w:pPr>
        <w:pStyle w:val="Pamatteksts"/>
        <w:spacing w:after="240"/>
        <w:ind w:left="1134" w:hanging="567"/>
        <w:jc w:val="both"/>
        <w:rPr>
          <w:rFonts w:ascii="Arial" w:hAnsi="Arial" w:cs="Arial"/>
        </w:rPr>
      </w:pPr>
      <w:r>
        <w:rPr>
          <w:rFonts w:ascii="Arial" w:hAnsi="Arial" w:cs="Arial"/>
        </w:rPr>
        <w:t xml:space="preserve">5.3.3. </w:t>
      </w:r>
      <w:r w:rsidR="004A3E61" w:rsidRPr="004A3E61">
        <w:rPr>
          <w:rFonts w:ascii="Arial" w:hAnsi="Arial" w:cs="Arial"/>
        </w:rPr>
        <w:t>nodokļu maksātāja reģistrācijas numuru;</w:t>
      </w:r>
    </w:p>
    <w:p w14:paraId="22697DD7" w14:textId="260FDA32" w:rsidR="004A3E61" w:rsidRPr="004A3E61" w:rsidRDefault="00D33BC9" w:rsidP="00AA0890">
      <w:pPr>
        <w:pStyle w:val="Pamatteksts"/>
        <w:spacing w:after="240"/>
        <w:jc w:val="both"/>
        <w:rPr>
          <w:rFonts w:ascii="Arial" w:hAnsi="Arial" w:cs="Arial"/>
        </w:rPr>
      </w:pPr>
      <w:r>
        <w:rPr>
          <w:rFonts w:ascii="Arial" w:hAnsi="Arial" w:cs="Arial"/>
        </w:rPr>
        <w:t xml:space="preserve">5.4. </w:t>
      </w:r>
      <w:r w:rsidR="004A3E61" w:rsidRPr="004A3E61">
        <w:rPr>
          <w:rFonts w:ascii="Arial" w:hAnsi="Arial" w:cs="Arial"/>
        </w:rPr>
        <w:t xml:space="preserve">Komisijas sekretārs informē Pretendentu par pieņemto Komisijas lēmumu par viņa iekļaušanu Izsoles dalībnieku sarakstā vai nepielaišanu dalībai izsolē, </w:t>
      </w:r>
      <w:r w:rsidR="004A3E61" w:rsidRPr="004A3E61">
        <w:rPr>
          <w:rFonts w:ascii="Arial" w:hAnsi="Arial" w:cs="Arial"/>
          <w:u w:val="single"/>
        </w:rPr>
        <w:t>nosūtot attiecīgu paziņojumu uz Pretendenta piedāvājumā norādīto elektroniskā pasta</w:t>
      </w:r>
      <w:r>
        <w:rPr>
          <w:rFonts w:ascii="Arial" w:hAnsi="Arial" w:cs="Arial"/>
          <w:u w:val="single"/>
        </w:rPr>
        <w:t>/elektronisko</w:t>
      </w:r>
      <w:r w:rsidR="004A3E61" w:rsidRPr="004A3E61">
        <w:rPr>
          <w:rFonts w:ascii="Arial" w:hAnsi="Arial" w:cs="Arial"/>
          <w:u w:val="single"/>
        </w:rPr>
        <w:t xml:space="preserve"> adresi</w:t>
      </w:r>
      <w:r w:rsidR="004A3E61" w:rsidRPr="004A3E61">
        <w:rPr>
          <w:rFonts w:ascii="Arial" w:hAnsi="Arial" w:cs="Arial"/>
        </w:rPr>
        <w:t>. Šis paziņojums uzskatāms par pamatu Pretendentam ierasties uz Izsoli Izsoles sludinājumā norādītajā laikā un vietā.</w:t>
      </w:r>
    </w:p>
    <w:p w14:paraId="440D6EA8" w14:textId="23C3A2C7" w:rsidR="004A3E61" w:rsidRPr="004A3E61" w:rsidRDefault="00D33BC9" w:rsidP="00AA0890">
      <w:pPr>
        <w:pStyle w:val="Pamatteksts"/>
        <w:spacing w:after="240"/>
        <w:jc w:val="both"/>
        <w:rPr>
          <w:rFonts w:ascii="Arial" w:hAnsi="Arial" w:cs="Arial"/>
        </w:rPr>
      </w:pPr>
      <w:r>
        <w:rPr>
          <w:rFonts w:ascii="Arial" w:hAnsi="Arial" w:cs="Arial"/>
        </w:rPr>
        <w:t xml:space="preserve">5.5. </w:t>
      </w:r>
      <w:r w:rsidR="004A3E61" w:rsidRPr="004A3E61">
        <w:rPr>
          <w:rFonts w:ascii="Arial" w:hAnsi="Arial" w:cs="Arial"/>
        </w:rPr>
        <w:t xml:space="preserve">Ja izsoles dalībnieks nav reģistrēts par izsoles dalībnieku, uz pieteikumā norādīto Pretendenta bankas kontu </w:t>
      </w:r>
      <w:r w:rsidR="0071112F">
        <w:rPr>
          <w:rFonts w:ascii="Arial" w:hAnsi="Arial" w:cs="Arial"/>
        </w:rPr>
        <w:t xml:space="preserve">(20 dienu laikā no Nolikuma 5.4. punktā noteiktā paziņošanas nosūtīšanas brīža) </w:t>
      </w:r>
      <w:r w:rsidR="004A3E61" w:rsidRPr="004A3E61">
        <w:rPr>
          <w:rFonts w:ascii="Arial" w:hAnsi="Arial" w:cs="Arial"/>
        </w:rPr>
        <w:t xml:space="preserve">tiek atmaksāta viņa iemaksātā </w:t>
      </w:r>
      <w:r>
        <w:rPr>
          <w:rFonts w:ascii="Arial" w:hAnsi="Arial" w:cs="Arial"/>
        </w:rPr>
        <w:t>dalības</w:t>
      </w:r>
      <w:r w:rsidR="004A3E61" w:rsidRPr="004A3E61">
        <w:rPr>
          <w:rFonts w:ascii="Arial" w:hAnsi="Arial" w:cs="Arial"/>
        </w:rPr>
        <w:t xml:space="preserve"> </w:t>
      </w:r>
      <w:r>
        <w:rPr>
          <w:rFonts w:ascii="Arial" w:hAnsi="Arial" w:cs="Arial"/>
        </w:rPr>
        <w:t>maksa</w:t>
      </w:r>
      <w:r w:rsidR="004A3E61" w:rsidRPr="004A3E61">
        <w:rPr>
          <w:rFonts w:ascii="Arial" w:hAnsi="Arial" w:cs="Arial"/>
        </w:rPr>
        <w:t>.</w:t>
      </w:r>
    </w:p>
    <w:p w14:paraId="525AFCCB" w14:textId="41882885" w:rsidR="004A3E61" w:rsidRPr="004A3E61" w:rsidRDefault="00D33BC9" w:rsidP="00AA0890">
      <w:pPr>
        <w:pStyle w:val="Pamatteksts"/>
        <w:spacing w:after="240"/>
        <w:jc w:val="both"/>
        <w:rPr>
          <w:rFonts w:ascii="Arial" w:hAnsi="Arial" w:cs="Arial"/>
        </w:rPr>
      </w:pPr>
      <w:r>
        <w:rPr>
          <w:rFonts w:ascii="Arial" w:hAnsi="Arial" w:cs="Arial"/>
        </w:rPr>
        <w:t xml:space="preserve">5.6. </w:t>
      </w:r>
      <w:r w:rsidR="004A3E61" w:rsidRPr="004A3E61">
        <w:rPr>
          <w:rFonts w:ascii="Arial" w:hAnsi="Arial" w:cs="Arial"/>
        </w:rPr>
        <w:t xml:space="preserve">Izsoles komisija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w:t>
      </w:r>
      <w:r w:rsidR="00CB17C3">
        <w:rPr>
          <w:rFonts w:ascii="Arial" w:hAnsi="Arial" w:cs="Arial"/>
        </w:rPr>
        <w:t>dalības maksu</w:t>
      </w:r>
      <w:r w:rsidR="004A3E61" w:rsidRPr="004A3E61">
        <w:rPr>
          <w:rFonts w:ascii="Arial" w:hAnsi="Arial" w:cs="Arial"/>
        </w:rPr>
        <w:t>.</w:t>
      </w:r>
    </w:p>
    <w:p w14:paraId="503040D9" w14:textId="77777777" w:rsidR="00D33BC9" w:rsidRDefault="00D33BC9" w:rsidP="00AA0890">
      <w:pPr>
        <w:pStyle w:val="Pamatteksts"/>
        <w:spacing w:after="240"/>
        <w:jc w:val="both"/>
        <w:rPr>
          <w:rFonts w:ascii="Arial" w:hAnsi="Arial" w:cs="Arial"/>
        </w:rPr>
      </w:pPr>
      <w:r>
        <w:rPr>
          <w:rFonts w:ascii="Arial" w:hAnsi="Arial" w:cs="Arial"/>
        </w:rPr>
        <w:t xml:space="preserve">5.7. </w:t>
      </w:r>
      <w:r w:rsidR="004A3E61" w:rsidRPr="004A3E61">
        <w:rPr>
          <w:rFonts w:ascii="Arial" w:hAnsi="Arial" w:cs="Arial"/>
        </w:rPr>
        <w:t xml:space="preserve">Izsole nenotiek, ja dalībai izsolē uz šo izsoles objektu nav iesniegts neviens </w:t>
      </w:r>
      <w:smartTag w:uri="schemas-tilde-lv/tildestengine" w:element="veidnes">
        <w:smartTagPr>
          <w:attr w:name="text" w:val="pieteikums"/>
          <w:attr w:name="baseform" w:val="pieteikums"/>
          <w:attr w:name="id" w:val="-1"/>
        </w:smartTagPr>
        <w:r w:rsidR="004A3E61" w:rsidRPr="004A3E61">
          <w:rPr>
            <w:rFonts w:ascii="Arial" w:hAnsi="Arial" w:cs="Arial"/>
          </w:rPr>
          <w:t>pieteikums</w:t>
        </w:r>
      </w:smartTag>
      <w:r>
        <w:rPr>
          <w:rFonts w:ascii="Arial" w:hAnsi="Arial" w:cs="Arial"/>
        </w:rPr>
        <w:t>.</w:t>
      </w:r>
    </w:p>
    <w:p w14:paraId="753FD429" w14:textId="77777777" w:rsidR="00D33BC9" w:rsidRDefault="00D33BC9" w:rsidP="00AA0890">
      <w:pPr>
        <w:pStyle w:val="Pamatteksts"/>
        <w:spacing w:after="240"/>
        <w:jc w:val="both"/>
        <w:rPr>
          <w:rFonts w:ascii="Arial" w:hAnsi="Arial" w:cs="Arial"/>
        </w:rPr>
      </w:pPr>
      <w:r>
        <w:rPr>
          <w:rFonts w:ascii="Arial" w:hAnsi="Arial" w:cs="Arial"/>
        </w:rPr>
        <w:t xml:space="preserve">5.8. </w:t>
      </w:r>
      <w:r w:rsidR="004A3E61" w:rsidRPr="004A3E61">
        <w:rPr>
          <w:rFonts w:ascii="Arial" w:hAnsi="Arial" w:cs="Arial"/>
        </w:rPr>
        <w:t xml:space="preserve">Ja nolikumā noteiktajā termiņā nav iesniegts neviens </w:t>
      </w:r>
      <w:smartTag w:uri="schemas-tilde-lv/tildestengine" w:element="veidnes">
        <w:smartTagPr>
          <w:attr w:name="text" w:val="pieteikums"/>
          <w:attr w:name="baseform" w:val="pieteikums"/>
          <w:attr w:name="id" w:val="-1"/>
        </w:smartTagPr>
        <w:r w:rsidR="004A3E61" w:rsidRPr="004A3E61">
          <w:rPr>
            <w:rFonts w:ascii="Arial" w:hAnsi="Arial" w:cs="Arial"/>
          </w:rPr>
          <w:t>pieteikums</w:t>
        </w:r>
      </w:smartTag>
      <w:r w:rsidR="004A3E61" w:rsidRPr="004A3E61">
        <w:rPr>
          <w:rFonts w:ascii="Arial" w:hAnsi="Arial" w:cs="Arial"/>
        </w:rPr>
        <w:t>, Komisija var pagarināt pieteikumu iesniegšanas termiņu, pārējos izsoles nosacījumus atstājot negrozītus.</w:t>
      </w:r>
    </w:p>
    <w:p w14:paraId="681EECE2" w14:textId="09048FCB" w:rsidR="00E33F06" w:rsidRPr="000824D4" w:rsidRDefault="00D33BC9" w:rsidP="000824D4">
      <w:pPr>
        <w:pStyle w:val="Pamatteksts"/>
        <w:spacing w:after="240"/>
        <w:jc w:val="both"/>
        <w:rPr>
          <w:rFonts w:ascii="Arial" w:hAnsi="Arial" w:cs="Arial"/>
        </w:rPr>
      </w:pPr>
      <w:r>
        <w:rPr>
          <w:rFonts w:ascii="Arial" w:hAnsi="Arial" w:cs="Arial"/>
        </w:rPr>
        <w:t xml:space="preserve">5.9. </w:t>
      </w:r>
      <w:r w:rsidR="004A3E61" w:rsidRPr="004A3E61">
        <w:rPr>
          <w:rFonts w:ascii="Arial" w:hAnsi="Arial" w:cs="Arial"/>
        </w:rPr>
        <w:t>Informācija par izsoles dalībniekiem un to skaitu līdz izsolei netiek izpausta.</w:t>
      </w:r>
    </w:p>
    <w:p w14:paraId="03082070" w14:textId="3DA27CA7" w:rsidR="00154D1E" w:rsidRPr="00AA0890" w:rsidRDefault="0058403C" w:rsidP="00AA0890">
      <w:pPr>
        <w:pStyle w:val="Heading20"/>
        <w:keepNext/>
        <w:keepLines/>
        <w:numPr>
          <w:ilvl w:val="0"/>
          <w:numId w:val="18"/>
        </w:numPr>
        <w:tabs>
          <w:tab w:val="left" w:pos="308"/>
        </w:tabs>
        <w:contextualSpacing/>
        <w:jc w:val="center"/>
        <w:rPr>
          <w:rFonts w:ascii="Arial" w:hAnsi="Arial" w:cs="Arial"/>
        </w:rPr>
      </w:pPr>
      <w:bookmarkStart w:id="10" w:name="bookmark11"/>
      <w:r w:rsidRPr="00D71CD7">
        <w:rPr>
          <w:rStyle w:val="Heading2"/>
          <w:rFonts w:ascii="Arial" w:hAnsi="Arial" w:cs="Arial"/>
          <w:b/>
          <w:bCs/>
        </w:rPr>
        <w:t>Izsoles norise</w:t>
      </w:r>
      <w:bookmarkEnd w:id="10"/>
    </w:p>
    <w:p w14:paraId="7326C9C2" w14:textId="573778C5" w:rsidR="00AA0890" w:rsidRPr="00AA0890" w:rsidRDefault="00E50A36" w:rsidP="00AA0890">
      <w:pPr>
        <w:pStyle w:val="Pamatteksts"/>
        <w:numPr>
          <w:ilvl w:val="1"/>
          <w:numId w:val="18"/>
        </w:numPr>
        <w:spacing w:after="240"/>
        <w:ind w:left="0" w:firstLine="0"/>
        <w:jc w:val="both"/>
        <w:rPr>
          <w:rFonts w:ascii="Arial" w:hAnsi="Arial" w:cs="Arial"/>
        </w:rPr>
      </w:pPr>
      <w:bookmarkStart w:id="11" w:name="bookmark13"/>
      <w:r w:rsidRPr="6F775573">
        <w:rPr>
          <w:rStyle w:val="PamattekstsRakstz"/>
          <w:rFonts w:ascii="Arial" w:hAnsi="Arial" w:cs="Arial"/>
        </w:rPr>
        <w:t>Izsole notiks klātienē</w:t>
      </w:r>
      <w:r w:rsidR="00160E2F">
        <w:rPr>
          <w:rStyle w:val="PamattekstsRakstz"/>
          <w:rFonts w:ascii="Arial" w:hAnsi="Arial" w:cs="Arial"/>
        </w:rPr>
        <w:t xml:space="preserve"> (atklātā </w:t>
      </w:r>
      <w:r w:rsidR="00160E2F" w:rsidRPr="007C17F9">
        <w:rPr>
          <w:rStyle w:val="PamattekstsRakstz"/>
          <w:rFonts w:ascii="Arial" w:hAnsi="Arial" w:cs="Arial"/>
        </w:rPr>
        <w:t>mutiskā izsolē)</w:t>
      </w:r>
      <w:r w:rsidRPr="007C17F9">
        <w:rPr>
          <w:rStyle w:val="PamattekstsRakstz"/>
          <w:rFonts w:ascii="Arial" w:hAnsi="Arial" w:cs="Arial"/>
        </w:rPr>
        <w:t xml:space="preserve"> </w:t>
      </w:r>
      <w:r w:rsidRPr="007C17F9">
        <w:rPr>
          <w:rStyle w:val="PamattekstsRakstz"/>
          <w:rFonts w:ascii="Arial" w:hAnsi="Arial" w:cs="Arial"/>
          <w:b/>
          <w:bCs/>
        </w:rPr>
        <w:t>202</w:t>
      </w:r>
      <w:r w:rsidR="00C61CD3" w:rsidRPr="007C17F9">
        <w:rPr>
          <w:rStyle w:val="PamattekstsRakstz"/>
          <w:rFonts w:ascii="Arial" w:hAnsi="Arial" w:cs="Arial"/>
          <w:b/>
          <w:bCs/>
        </w:rPr>
        <w:t>4</w:t>
      </w:r>
      <w:r w:rsidRPr="007C17F9">
        <w:rPr>
          <w:rStyle w:val="PamattekstsRakstz"/>
          <w:rFonts w:ascii="Arial" w:hAnsi="Arial" w:cs="Arial"/>
          <w:b/>
          <w:bCs/>
        </w:rPr>
        <w:t xml:space="preserve">. gada </w:t>
      </w:r>
      <w:r w:rsidR="00FB6674" w:rsidRPr="007C17F9">
        <w:rPr>
          <w:rStyle w:val="PamattekstsRakstz"/>
          <w:rFonts w:ascii="Arial" w:hAnsi="Arial" w:cs="Arial"/>
          <w:b/>
          <w:bCs/>
        </w:rPr>
        <w:t>26</w:t>
      </w:r>
      <w:r w:rsidRPr="007C17F9">
        <w:rPr>
          <w:rStyle w:val="PamattekstsRakstz"/>
          <w:rFonts w:ascii="Arial" w:hAnsi="Arial" w:cs="Arial"/>
          <w:b/>
          <w:bCs/>
        </w:rPr>
        <w:t xml:space="preserve">. </w:t>
      </w:r>
      <w:r w:rsidR="00FB6674" w:rsidRPr="007C17F9">
        <w:rPr>
          <w:rStyle w:val="PamattekstsRakstz"/>
          <w:rFonts w:ascii="Arial" w:hAnsi="Arial" w:cs="Arial"/>
          <w:b/>
          <w:bCs/>
        </w:rPr>
        <w:t>martā</w:t>
      </w:r>
      <w:r w:rsidRPr="007C17F9">
        <w:rPr>
          <w:rStyle w:val="PamattekstsRakstz"/>
          <w:rFonts w:ascii="Arial" w:hAnsi="Arial" w:cs="Arial"/>
          <w:b/>
          <w:bCs/>
        </w:rPr>
        <w:t xml:space="preserve"> plkst. </w:t>
      </w:r>
      <w:r w:rsidR="00FB6674" w:rsidRPr="007C17F9">
        <w:rPr>
          <w:rStyle w:val="PamattekstsRakstz"/>
          <w:rFonts w:ascii="Arial" w:hAnsi="Arial" w:cs="Arial"/>
          <w:b/>
          <w:bCs/>
        </w:rPr>
        <w:t>11</w:t>
      </w:r>
      <w:r w:rsidR="00FB6674">
        <w:rPr>
          <w:rStyle w:val="PamattekstsRakstz"/>
          <w:rFonts w:ascii="Arial" w:hAnsi="Arial" w:cs="Arial"/>
          <w:b/>
          <w:bCs/>
        </w:rPr>
        <w:t>:00</w:t>
      </w:r>
      <w:r w:rsidRPr="000A56EB">
        <w:rPr>
          <w:rStyle w:val="PamattekstsRakstz"/>
          <w:rFonts w:ascii="Arial" w:hAnsi="Arial" w:cs="Arial"/>
          <w:b/>
          <w:bCs/>
        </w:rPr>
        <w:t xml:space="preserve"> SIA “Rīgas meži” </w:t>
      </w:r>
      <w:r w:rsidR="00160E2F">
        <w:rPr>
          <w:rStyle w:val="PamattekstsRakstz"/>
          <w:rFonts w:ascii="Arial" w:hAnsi="Arial" w:cs="Arial"/>
          <w:b/>
          <w:bCs/>
        </w:rPr>
        <w:t>juridiskajā adresē</w:t>
      </w:r>
      <w:r w:rsidRPr="000A56EB">
        <w:rPr>
          <w:rStyle w:val="PamattekstsRakstz"/>
          <w:rFonts w:ascii="Arial" w:hAnsi="Arial" w:cs="Arial"/>
        </w:rPr>
        <w:t>: O</w:t>
      </w:r>
      <w:r w:rsidR="00160E2F">
        <w:rPr>
          <w:rStyle w:val="PamattekstsRakstz"/>
          <w:rFonts w:ascii="Arial" w:hAnsi="Arial" w:cs="Arial"/>
        </w:rPr>
        <w:t>jāra</w:t>
      </w:r>
      <w:r w:rsidRPr="000A56EB">
        <w:rPr>
          <w:rStyle w:val="PamattekstsRakstz"/>
          <w:rFonts w:ascii="Arial" w:hAnsi="Arial" w:cs="Arial"/>
        </w:rPr>
        <w:t xml:space="preserve"> Vācieša iela 6, k-1, LV-1004.</w:t>
      </w:r>
    </w:p>
    <w:p w14:paraId="20302F86" w14:textId="63A29E24" w:rsidR="009D3547" w:rsidRPr="002F701E" w:rsidRDefault="00E50A36" w:rsidP="00AA0890">
      <w:pPr>
        <w:pStyle w:val="Pamatteksts"/>
        <w:numPr>
          <w:ilvl w:val="1"/>
          <w:numId w:val="18"/>
        </w:numPr>
        <w:spacing w:after="240"/>
        <w:ind w:left="0" w:firstLine="0"/>
        <w:jc w:val="both"/>
        <w:rPr>
          <w:rFonts w:ascii="Arial" w:hAnsi="Arial" w:cs="Arial"/>
        </w:rPr>
      </w:pPr>
      <w:r w:rsidRPr="6F775573">
        <w:rPr>
          <w:rStyle w:val="PamattekstsRakstz"/>
          <w:rFonts w:ascii="Arial" w:hAnsi="Arial" w:cs="Arial"/>
        </w:rPr>
        <w:t>Ierodoties uz Izsoli, Izsoles dalībnieka pārstāvim jābūt līdz personu apliecinošam dokumentam</w:t>
      </w:r>
      <w:r w:rsidRPr="6F775573">
        <w:rPr>
          <w:rStyle w:val="PamattekstsRakstz"/>
          <w:rFonts w:ascii="Arial" w:hAnsi="Arial" w:cs="Arial"/>
          <w:b/>
          <w:bCs/>
        </w:rPr>
        <w:t xml:space="preserve"> </w:t>
      </w:r>
      <w:r w:rsidRPr="6F775573">
        <w:rPr>
          <w:rStyle w:val="PamattekstsRakstz"/>
          <w:rFonts w:ascii="Arial" w:hAnsi="Arial" w:cs="Arial"/>
        </w:rPr>
        <w:t>- pasei vai personas apliecībai (identifikācijas kartei).</w:t>
      </w:r>
    </w:p>
    <w:p w14:paraId="3032C3EC" w14:textId="77777777" w:rsidR="009D3547" w:rsidRDefault="009D3547" w:rsidP="00AA0890">
      <w:pPr>
        <w:pStyle w:val="Pamatteksts"/>
        <w:spacing w:after="240"/>
        <w:jc w:val="both"/>
        <w:rPr>
          <w:rStyle w:val="PamattekstsRakstz"/>
          <w:rFonts w:ascii="Arial" w:hAnsi="Arial" w:cs="Arial"/>
        </w:rPr>
      </w:pPr>
      <w:r>
        <w:rPr>
          <w:rStyle w:val="PamattekstsRakstz"/>
          <w:rFonts w:ascii="Arial" w:hAnsi="Arial" w:cs="Arial"/>
        </w:rPr>
        <w:t xml:space="preserve">6.3. </w:t>
      </w:r>
      <w:r w:rsidR="00E50A36" w:rsidRPr="6F775573">
        <w:rPr>
          <w:rStyle w:val="PamattekstsRakstz"/>
          <w:rFonts w:ascii="Arial" w:hAnsi="Arial" w:cs="Arial"/>
        </w:rPr>
        <w:t>Ja izsoles dalībnieks vai viņa pilnvarotā persona izsoles vietā personas identitātes pārbaudei nevar uzrādīt personu apliecinošu dokumentu, uzskatāms, ka Izsoles dalībnieks nav ieradies uz Izsoli</w:t>
      </w:r>
      <w:r w:rsidR="00BB1337">
        <w:rPr>
          <w:rStyle w:val="PamattekstsRakstz"/>
          <w:rFonts w:ascii="Arial" w:hAnsi="Arial" w:cs="Arial"/>
        </w:rPr>
        <w:t xml:space="preserve"> un izsoles vieta tam nekavējoties ir jāatstāj. </w:t>
      </w:r>
    </w:p>
    <w:p w14:paraId="1BC7138E" w14:textId="5B4C70A3" w:rsidR="009D3547" w:rsidRPr="009D3547" w:rsidRDefault="009D3547" w:rsidP="00AA0890">
      <w:pPr>
        <w:pStyle w:val="Pamatteksts"/>
        <w:spacing w:after="240"/>
        <w:jc w:val="both"/>
        <w:rPr>
          <w:rStyle w:val="PamattekstsRakstz"/>
          <w:rFonts w:ascii="Arial" w:hAnsi="Arial" w:cs="Arial"/>
        </w:rPr>
      </w:pPr>
      <w:r>
        <w:rPr>
          <w:rStyle w:val="PamattekstsRakstz"/>
          <w:rFonts w:ascii="Arial" w:hAnsi="Arial" w:cs="Arial"/>
        </w:rPr>
        <w:t xml:space="preserve">6.4. </w:t>
      </w:r>
      <w:r w:rsidRPr="009D3547">
        <w:rPr>
          <w:rStyle w:val="PamattekstsRakstz"/>
          <w:rFonts w:ascii="Arial" w:hAnsi="Arial" w:cs="Arial"/>
        </w:rPr>
        <w:t xml:space="preserve">Pirms izsoles sākuma izsoles vadītājs pārliecinās par sarakstā iekļauto personu ierašanos. Ja izsoles vadītājs konstatē, ka kāds no izsoles dalībniekiem nav ieradies, tiek uzskatīts, ka šis izsoles dalībnieks nav piedalījies izsolē, un viņam neatmaksā </w:t>
      </w:r>
      <w:r w:rsidR="00200AE2">
        <w:rPr>
          <w:rStyle w:val="PamattekstsRakstz"/>
          <w:rFonts w:ascii="Arial" w:hAnsi="Arial" w:cs="Arial"/>
        </w:rPr>
        <w:t>dalības maksu</w:t>
      </w:r>
      <w:r w:rsidRPr="009D3547">
        <w:rPr>
          <w:rStyle w:val="PamattekstsRakstz"/>
          <w:rFonts w:ascii="Arial" w:hAnsi="Arial" w:cs="Arial"/>
        </w:rPr>
        <w:t>.</w:t>
      </w:r>
    </w:p>
    <w:p w14:paraId="3F45EDFA" w14:textId="77777777" w:rsidR="009D3547" w:rsidRDefault="009D3547" w:rsidP="00661EBF">
      <w:pPr>
        <w:pStyle w:val="Pamatteksts"/>
        <w:numPr>
          <w:ilvl w:val="1"/>
          <w:numId w:val="18"/>
        </w:numPr>
        <w:ind w:left="0" w:firstLine="0"/>
        <w:jc w:val="both"/>
        <w:rPr>
          <w:rStyle w:val="PamattekstsRakstz"/>
          <w:rFonts w:ascii="Arial" w:hAnsi="Arial" w:cs="Arial"/>
        </w:rPr>
      </w:pPr>
      <w:r w:rsidRPr="009D3547">
        <w:rPr>
          <w:rStyle w:val="PamattekstsRakstz"/>
          <w:rFonts w:ascii="Arial" w:hAnsi="Arial" w:cs="Arial"/>
        </w:rPr>
        <w:t xml:space="preserve">Pilnvaroto personu darbības izsolē ir saistošas izsoles dalībniekiem. Pilnvaroto </w:t>
      </w:r>
      <w:r w:rsidRPr="009D3547">
        <w:rPr>
          <w:rStyle w:val="PamattekstsRakstz"/>
          <w:rFonts w:ascii="Arial" w:hAnsi="Arial" w:cs="Arial"/>
        </w:rPr>
        <w:lastRenderedPageBreak/>
        <w:t>personu atsaukšana vai aizstāšana ar citu izsoles pilnvaroto personu stājas spēkā ar brīdi, kad tiek iesniegts attiecīgs atsaukšanas vai aizstāšanas dokuments.</w:t>
      </w:r>
    </w:p>
    <w:p w14:paraId="403F69A3" w14:textId="07F7C502" w:rsidR="003931AB" w:rsidRDefault="003931AB" w:rsidP="000824D4">
      <w:pPr>
        <w:pStyle w:val="Pamatteksts"/>
        <w:numPr>
          <w:ilvl w:val="1"/>
          <w:numId w:val="18"/>
        </w:numPr>
        <w:spacing w:before="240"/>
        <w:ind w:left="0" w:firstLine="0"/>
        <w:jc w:val="both"/>
        <w:rPr>
          <w:rFonts w:ascii="Arial" w:hAnsi="Arial" w:cs="Arial"/>
        </w:rPr>
      </w:pPr>
      <w:r w:rsidRPr="003931AB">
        <w:rPr>
          <w:rFonts w:ascii="Arial" w:hAnsi="Arial" w:cs="Arial"/>
        </w:rPr>
        <w:t>Ja izsoles vadītājs konstatē, ka neviens no izsoles dalībniekiem nav ieradies uz izsoli, tad izsole ir uzskatāma par nenotikušu un Komisija var lemt par atkārtotas izsoles rīkošanu, aicinot no jauna izsoles pretendentiem iesniegt pieteikumus par dalību izsolē.</w:t>
      </w:r>
    </w:p>
    <w:p w14:paraId="581C2BFC" w14:textId="2D8BE94A" w:rsidR="003931AB" w:rsidRDefault="003931AB" w:rsidP="000824D4">
      <w:pPr>
        <w:pStyle w:val="Pamatteksts"/>
        <w:numPr>
          <w:ilvl w:val="1"/>
          <w:numId w:val="18"/>
        </w:numPr>
        <w:spacing w:before="240"/>
        <w:ind w:left="0" w:firstLine="0"/>
        <w:jc w:val="both"/>
        <w:rPr>
          <w:rFonts w:ascii="Arial" w:hAnsi="Arial" w:cs="Arial"/>
        </w:rPr>
      </w:pPr>
      <w:r w:rsidRPr="003931AB">
        <w:rPr>
          <w:rFonts w:ascii="Arial" w:hAnsi="Arial" w:cs="Arial"/>
        </w:rPr>
        <w:t>Komisija var pieņemt lēmumu noturēt izsoli, ja izsolē piedalās tikai viens dalībnieks</w:t>
      </w:r>
      <w:r>
        <w:rPr>
          <w:rFonts w:ascii="Arial" w:hAnsi="Arial" w:cs="Arial"/>
        </w:rPr>
        <w:t>.</w:t>
      </w:r>
    </w:p>
    <w:p w14:paraId="0E7A1AB6" w14:textId="77777777" w:rsidR="00661EBF" w:rsidRDefault="009879BB" w:rsidP="000824D4">
      <w:pPr>
        <w:pStyle w:val="Pamatteksts"/>
        <w:numPr>
          <w:ilvl w:val="1"/>
          <w:numId w:val="18"/>
        </w:numPr>
        <w:spacing w:before="240"/>
        <w:ind w:left="0" w:firstLine="0"/>
        <w:jc w:val="both"/>
        <w:rPr>
          <w:rFonts w:ascii="Arial" w:hAnsi="Arial" w:cs="Arial"/>
        </w:rPr>
      </w:pPr>
      <w:r w:rsidRPr="009879BB">
        <w:rPr>
          <w:rFonts w:ascii="Arial" w:hAnsi="Arial" w:cs="Arial"/>
        </w:rPr>
        <w:t>Izsoles dalībniekiem un personām, kuras vēro Izsoli, nav tiesības iejaukties Izsolē vai kā citādi traucēt, vai ietekmēt Izsoles gaitu. Personas, kuras neievēro noteikto kārtību, var izraidīt no Izsoles norises vietas.</w:t>
      </w:r>
    </w:p>
    <w:p w14:paraId="2782EA33" w14:textId="62C72F9A" w:rsidR="00E50A36" w:rsidRPr="00661EBF" w:rsidRDefault="00BB1337" w:rsidP="000824D4">
      <w:pPr>
        <w:pStyle w:val="Pamatteksts"/>
        <w:numPr>
          <w:ilvl w:val="1"/>
          <w:numId w:val="18"/>
        </w:numPr>
        <w:spacing w:before="240"/>
        <w:ind w:left="0" w:firstLine="0"/>
        <w:jc w:val="both"/>
        <w:rPr>
          <w:rStyle w:val="PamattekstsRakstz"/>
          <w:rFonts w:ascii="Arial" w:hAnsi="Arial" w:cs="Arial"/>
        </w:rPr>
      </w:pPr>
      <w:r w:rsidRPr="00661EBF">
        <w:rPr>
          <w:rStyle w:val="PamattekstsRakstz"/>
          <w:rFonts w:ascii="Arial" w:hAnsi="Arial" w:cs="Arial"/>
        </w:rPr>
        <w:t>Izsoli vada Komisija priekšsēdētājs vai ar Komisijas lēmumu norīkota persona</w:t>
      </w:r>
      <w:r w:rsidR="00F059A9" w:rsidRPr="00661EBF">
        <w:rPr>
          <w:rStyle w:val="PamattekstsRakstz"/>
          <w:rFonts w:ascii="Arial" w:hAnsi="Arial" w:cs="Arial"/>
        </w:rPr>
        <w:t>.</w:t>
      </w:r>
      <w:r w:rsidR="009879BB" w:rsidRPr="00661EBF">
        <w:rPr>
          <w:rFonts w:ascii="Arial" w:hAnsi="Arial" w:cs="Arial"/>
        </w:rPr>
        <w:t xml:space="preserve"> </w:t>
      </w:r>
    </w:p>
    <w:p w14:paraId="105D586A" w14:textId="4E7D6FF2" w:rsidR="00E518AC" w:rsidRPr="009879BB" w:rsidRDefault="003931AB" w:rsidP="000824D4">
      <w:pPr>
        <w:pStyle w:val="Sarakstarindkopa"/>
        <w:numPr>
          <w:ilvl w:val="1"/>
          <w:numId w:val="18"/>
        </w:numPr>
        <w:spacing w:before="240"/>
        <w:ind w:left="0" w:firstLine="0"/>
        <w:jc w:val="both"/>
        <w:rPr>
          <w:rStyle w:val="PamattekstsRakstz"/>
          <w:rFonts w:ascii="Arial" w:eastAsia="Arial Unicode MS" w:hAnsi="Arial" w:cs="Arial"/>
        </w:rPr>
      </w:pPr>
      <w:r w:rsidRPr="00E518AC">
        <w:rPr>
          <w:rStyle w:val="PamattekstsRakstz"/>
          <w:rFonts w:ascii="Arial" w:eastAsia="Arial Unicode MS" w:hAnsi="Arial" w:cs="Arial"/>
        </w:rPr>
        <w:t>Izsoles vadītājs</w:t>
      </w:r>
      <w:r w:rsidR="00E518AC">
        <w:rPr>
          <w:rStyle w:val="PamattekstsRakstz"/>
          <w:rFonts w:ascii="Arial" w:eastAsia="Arial Unicode MS" w:hAnsi="Arial" w:cs="Arial"/>
        </w:rPr>
        <w:t xml:space="preserve"> </w:t>
      </w:r>
      <w:r w:rsidR="00E518AC" w:rsidRPr="00E518AC">
        <w:rPr>
          <w:rStyle w:val="PamattekstsRakstz"/>
          <w:rFonts w:ascii="Arial" w:eastAsia="Arial Unicode MS" w:hAnsi="Arial" w:cs="Arial"/>
        </w:rPr>
        <w:t xml:space="preserve">paziņo Komisijas sastāvu un iepazīstina </w:t>
      </w:r>
      <w:r w:rsidR="00E518AC">
        <w:rPr>
          <w:rStyle w:val="PamattekstsRakstz"/>
          <w:rFonts w:ascii="Arial" w:eastAsia="Arial Unicode MS" w:hAnsi="Arial" w:cs="Arial"/>
        </w:rPr>
        <w:t>i</w:t>
      </w:r>
      <w:r w:rsidR="00E518AC" w:rsidRPr="00E518AC">
        <w:rPr>
          <w:rStyle w:val="PamattekstsRakstz"/>
          <w:rFonts w:ascii="Arial" w:eastAsia="Arial Unicode MS" w:hAnsi="Arial" w:cs="Arial"/>
        </w:rPr>
        <w:t xml:space="preserve">zsoles dalībniekus ar </w:t>
      </w:r>
      <w:r w:rsidR="00E518AC">
        <w:rPr>
          <w:rStyle w:val="PamattekstsRakstz"/>
          <w:rFonts w:ascii="Arial" w:eastAsia="Arial Unicode MS" w:hAnsi="Arial" w:cs="Arial"/>
        </w:rPr>
        <w:t>i</w:t>
      </w:r>
      <w:r w:rsidR="00E518AC" w:rsidRPr="00E518AC">
        <w:rPr>
          <w:rStyle w:val="PamattekstsRakstz"/>
          <w:rFonts w:ascii="Arial" w:eastAsia="Arial Unicode MS" w:hAnsi="Arial" w:cs="Arial"/>
        </w:rPr>
        <w:t>zsoles norises kārtību.</w:t>
      </w:r>
      <w:r w:rsidR="00E518AC">
        <w:rPr>
          <w:rStyle w:val="PamattekstsRakstz"/>
          <w:rFonts w:ascii="Arial" w:eastAsia="Arial Unicode MS" w:hAnsi="Arial" w:cs="Arial"/>
        </w:rPr>
        <w:t xml:space="preserve"> Izsoles vadītājs </w:t>
      </w:r>
      <w:r w:rsidR="009D3547" w:rsidRPr="00E518AC">
        <w:rPr>
          <w:rStyle w:val="PamattekstsRakstz"/>
          <w:rFonts w:ascii="Arial" w:eastAsia="Arial Unicode MS" w:hAnsi="Arial" w:cs="Arial"/>
        </w:rPr>
        <w:t xml:space="preserve">atklājot izsoli, nosauc izsoles objektu, paziņo Izsoles objekta sākumcenu, soli, par kādu sākumcenu var pārsolīt. </w:t>
      </w:r>
    </w:p>
    <w:p w14:paraId="1F5C987B" w14:textId="77777777" w:rsidR="003931AB" w:rsidRDefault="003931AB" w:rsidP="000824D4">
      <w:pPr>
        <w:pStyle w:val="Pamatteksts"/>
        <w:numPr>
          <w:ilvl w:val="1"/>
          <w:numId w:val="18"/>
        </w:numPr>
        <w:spacing w:before="240"/>
        <w:ind w:left="0" w:firstLine="0"/>
        <w:contextualSpacing/>
        <w:jc w:val="both"/>
        <w:rPr>
          <w:rFonts w:ascii="Arial" w:hAnsi="Arial" w:cs="Arial"/>
        </w:rPr>
      </w:pPr>
      <w:r w:rsidRPr="003931AB">
        <w:rPr>
          <w:rFonts w:ascii="Arial" w:hAnsi="Arial" w:cs="Arial"/>
        </w:rPr>
        <w:t>Solīšana sākas no katra konkrētā Izsoles priekšmeta sākumcenas, to par vienu vai vairākiem soļiem paaugstinot saskaņā ar Nolikum</w:t>
      </w:r>
      <w:r>
        <w:rPr>
          <w:rFonts w:ascii="Arial" w:hAnsi="Arial" w:cs="Arial"/>
        </w:rPr>
        <w:t xml:space="preserve">ā </w:t>
      </w:r>
      <w:r w:rsidRPr="003931AB">
        <w:rPr>
          <w:rFonts w:ascii="Arial" w:hAnsi="Arial" w:cs="Arial"/>
        </w:rPr>
        <w:t xml:space="preserve">noteikto soli. </w:t>
      </w:r>
    </w:p>
    <w:p w14:paraId="59697F09" w14:textId="77777777" w:rsidR="000824D4" w:rsidRDefault="000824D4" w:rsidP="000824D4">
      <w:pPr>
        <w:pStyle w:val="Pamatteksts"/>
        <w:spacing w:before="240"/>
        <w:contextualSpacing/>
        <w:jc w:val="both"/>
        <w:rPr>
          <w:rFonts w:ascii="Arial" w:hAnsi="Arial" w:cs="Arial"/>
        </w:rPr>
      </w:pPr>
    </w:p>
    <w:p w14:paraId="348F8AAE" w14:textId="77777777" w:rsidR="003931AB" w:rsidRDefault="003931AB" w:rsidP="000824D4">
      <w:pPr>
        <w:pStyle w:val="Pamatteksts"/>
        <w:numPr>
          <w:ilvl w:val="1"/>
          <w:numId w:val="18"/>
        </w:numPr>
        <w:spacing w:before="240"/>
        <w:ind w:left="0" w:firstLine="0"/>
        <w:contextualSpacing/>
        <w:jc w:val="both"/>
        <w:rPr>
          <w:rFonts w:ascii="Arial" w:hAnsi="Arial" w:cs="Arial"/>
        </w:rPr>
      </w:pPr>
      <w:r w:rsidRPr="003931AB">
        <w:rPr>
          <w:rFonts w:ascii="Arial" w:hAnsi="Arial" w:cs="Arial"/>
        </w:rPr>
        <w:t xml:space="preserve">Pēc izsoles vadītāja paziņojuma par konkrētā Izsoles priekšmeta solīšanas sākšanu solītāji solīšanas procesā paceļ savu izsoles dalībnieka kārtas numuru un nosauc savu solījumu (piedāvāto cenu). </w:t>
      </w:r>
    </w:p>
    <w:p w14:paraId="66B8CFEC" w14:textId="77777777" w:rsidR="000824D4" w:rsidRDefault="000824D4" w:rsidP="000824D4">
      <w:pPr>
        <w:pStyle w:val="Pamatteksts"/>
        <w:spacing w:before="240"/>
        <w:contextualSpacing/>
        <w:jc w:val="both"/>
        <w:rPr>
          <w:rFonts w:ascii="Arial" w:hAnsi="Arial" w:cs="Arial"/>
        </w:rPr>
      </w:pPr>
    </w:p>
    <w:p w14:paraId="0187C450" w14:textId="77777777" w:rsidR="00E079B6" w:rsidRDefault="003931AB" w:rsidP="000824D4">
      <w:pPr>
        <w:pStyle w:val="Pamatteksts"/>
        <w:numPr>
          <w:ilvl w:val="1"/>
          <w:numId w:val="18"/>
        </w:numPr>
        <w:spacing w:before="240" w:after="240"/>
        <w:ind w:left="0" w:firstLine="0"/>
        <w:contextualSpacing/>
        <w:jc w:val="both"/>
        <w:rPr>
          <w:rFonts w:ascii="Arial" w:hAnsi="Arial" w:cs="Arial"/>
        </w:rPr>
      </w:pPr>
      <w:r w:rsidRPr="003931AB">
        <w:rPr>
          <w:rFonts w:ascii="Arial" w:hAnsi="Arial" w:cs="Arial"/>
        </w:rPr>
        <w:t xml:space="preserve">Izsoles vadītājs atkārto solītāja dalībnieka kārtas numuru un solījumu (piedāvāto cenu). </w:t>
      </w:r>
    </w:p>
    <w:p w14:paraId="0F6F9BFE" w14:textId="77777777" w:rsidR="000824D4" w:rsidRDefault="000824D4" w:rsidP="000824D4">
      <w:pPr>
        <w:pStyle w:val="Pamatteksts"/>
        <w:spacing w:before="240" w:after="240"/>
        <w:contextualSpacing/>
        <w:jc w:val="both"/>
        <w:rPr>
          <w:rFonts w:ascii="Arial" w:hAnsi="Arial" w:cs="Arial"/>
        </w:rPr>
      </w:pPr>
    </w:p>
    <w:p w14:paraId="378D25E7" w14:textId="77777777" w:rsidR="00E079B6" w:rsidRDefault="003931AB" w:rsidP="000824D4">
      <w:pPr>
        <w:pStyle w:val="Pamatteksts"/>
        <w:numPr>
          <w:ilvl w:val="1"/>
          <w:numId w:val="18"/>
        </w:numPr>
        <w:spacing w:before="240" w:after="240"/>
        <w:ind w:left="0" w:firstLine="0"/>
        <w:contextualSpacing/>
        <w:jc w:val="both"/>
        <w:rPr>
          <w:rFonts w:ascii="Arial" w:hAnsi="Arial" w:cs="Arial"/>
        </w:rPr>
      </w:pPr>
      <w:r w:rsidRPr="00E079B6">
        <w:rPr>
          <w:rFonts w:ascii="Arial" w:hAnsi="Arial" w:cs="Arial"/>
        </w:rPr>
        <w:t xml:space="preserve">Izsoles dalībnieks ir saistīts ar savu solījumu kamēr cits solītājs viņu nepārsola. Citam solītājam pārsolot, agrākās piedāvātās cenas solītājs atsvabinās no savas saistības. </w:t>
      </w:r>
    </w:p>
    <w:p w14:paraId="11039E06" w14:textId="77777777" w:rsidR="000824D4" w:rsidRDefault="000824D4" w:rsidP="000824D4">
      <w:pPr>
        <w:pStyle w:val="Pamatteksts"/>
        <w:spacing w:before="240" w:after="240"/>
        <w:contextualSpacing/>
        <w:jc w:val="both"/>
        <w:rPr>
          <w:rFonts w:ascii="Arial" w:hAnsi="Arial" w:cs="Arial"/>
        </w:rPr>
      </w:pPr>
    </w:p>
    <w:p w14:paraId="2D14828E" w14:textId="77777777" w:rsidR="00E079B6" w:rsidRDefault="003931AB" w:rsidP="000824D4">
      <w:pPr>
        <w:pStyle w:val="Pamatteksts"/>
        <w:numPr>
          <w:ilvl w:val="1"/>
          <w:numId w:val="18"/>
        </w:numPr>
        <w:spacing w:before="240" w:after="240"/>
        <w:ind w:left="0" w:firstLine="0"/>
        <w:contextualSpacing/>
        <w:jc w:val="both"/>
        <w:rPr>
          <w:rFonts w:ascii="Arial" w:hAnsi="Arial" w:cs="Arial"/>
        </w:rPr>
      </w:pPr>
      <w:r w:rsidRPr="00E079B6">
        <w:rPr>
          <w:rFonts w:ascii="Arial" w:hAnsi="Arial" w:cs="Arial"/>
        </w:rPr>
        <w:t xml:space="preserve">Ja neviens no solītājiem nepārsola nosolīto cenu, izsoles vadītājs trīs reizes atkārto pēdējo piedāvāto augstāko cenu un jautā vai neviens nesola vairāk, katru reizi fiksējot to ar āmura  piesitienu. Trešais āmura piesitiens noslēdz konkrētā Izsoles priekšmeta izsolīšanu un pēc tā solījumus vairs nepieņem. Par izsoles uzvarētāju attiecībā uz katru konkrēto Izsoles priekšmetu atzīst izsoles dalībnieku, kurš solījis pēdējo augstāko solījumu. </w:t>
      </w:r>
    </w:p>
    <w:p w14:paraId="5EC264B1" w14:textId="77777777" w:rsidR="000824D4" w:rsidRDefault="000824D4" w:rsidP="000824D4">
      <w:pPr>
        <w:pStyle w:val="Pamatteksts"/>
        <w:spacing w:before="240" w:after="240"/>
        <w:contextualSpacing/>
        <w:jc w:val="both"/>
        <w:rPr>
          <w:rFonts w:ascii="Arial" w:hAnsi="Arial" w:cs="Arial"/>
        </w:rPr>
      </w:pPr>
    </w:p>
    <w:p w14:paraId="78AC68AD" w14:textId="1AE951FE" w:rsidR="00E079B6" w:rsidRDefault="00E079B6" w:rsidP="000824D4">
      <w:pPr>
        <w:pStyle w:val="Pamatteksts"/>
        <w:numPr>
          <w:ilvl w:val="1"/>
          <w:numId w:val="18"/>
        </w:numPr>
        <w:spacing w:before="240" w:after="240"/>
        <w:ind w:left="0" w:firstLine="0"/>
        <w:contextualSpacing/>
        <w:jc w:val="both"/>
        <w:rPr>
          <w:rFonts w:ascii="Arial" w:hAnsi="Arial" w:cs="Arial"/>
        </w:rPr>
      </w:pPr>
      <w:r w:rsidRPr="00E079B6">
        <w:rPr>
          <w:rFonts w:ascii="Arial" w:hAnsi="Arial" w:cs="Arial"/>
        </w:rPr>
        <w:t xml:space="preserve">Ja vairāki solītāji reizē sola vienādu nomas maksu un neviens to nepārsola, tad priekšroka dodama solītājam, kas reģistrēts ar mazāku kārtas numuru (kārtas numurs tiek piešķirts </w:t>
      </w:r>
      <w:r>
        <w:rPr>
          <w:rFonts w:ascii="Arial" w:hAnsi="Arial" w:cs="Arial"/>
        </w:rPr>
        <w:t>Nolikuma 5.3.1. punktā noteiktajā kārtībā</w:t>
      </w:r>
      <w:r w:rsidRPr="00E079B6">
        <w:rPr>
          <w:rFonts w:ascii="Arial" w:hAnsi="Arial" w:cs="Arial"/>
        </w:rPr>
        <w:t>).</w:t>
      </w:r>
    </w:p>
    <w:p w14:paraId="34D514A0" w14:textId="77777777" w:rsidR="000824D4" w:rsidRPr="00E079B6" w:rsidRDefault="000824D4" w:rsidP="000824D4">
      <w:pPr>
        <w:pStyle w:val="Pamatteksts"/>
        <w:spacing w:before="240" w:after="240"/>
        <w:contextualSpacing/>
        <w:jc w:val="both"/>
        <w:rPr>
          <w:rFonts w:ascii="Arial" w:hAnsi="Arial" w:cs="Arial"/>
        </w:rPr>
      </w:pPr>
    </w:p>
    <w:p w14:paraId="0938AACA" w14:textId="2DABFEC2" w:rsidR="00E079B6" w:rsidRDefault="00E079B6" w:rsidP="000824D4">
      <w:pPr>
        <w:pStyle w:val="Pamatteksts"/>
        <w:numPr>
          <w:ilvl w:val="1"/>
          <w:numId w:val="18"/>
        </w:numPr>
        <w:spacing w:before="240" w:after="240"/>
        <w:ind w:left="0" w:firstLine="0"/>
        <w:contextualSpacing/>
        <w:jc w:val="both"/>
        <w:rPr>
          <w:rFonts w:ascii="Arial" w:hAnsi="Arial" w:cs="Arial"/>
        </w:rPr>
      </w:pPr>
      <w:r w:rsidRPr="00E079B6">
        <w:rPr>
          <w:rFonts w:ascii="Arial" w:hAnsi="Arial" w:cs="Arial"/>
        </w:rPr>
        <w:t>Katrs solītājs ar parakstu izsoles dalībnieku reģistrācijas lapā apstiprina savu pēdējo solīto nomas maksu. Ja tas netiek izdarīts, viņš tiek svītrots no izsoles dalībnieku saraksta</w:t>
      </w:r>
      <w:r>
        <w:rPr>
          <w:rFonts w:ascii="Arial" w:hAnsi="Arial" w:cs="Arial"/>
        </w:rPr>
        <w:t xml:space="preserve">. </w:t>
      </w:r>
    </w:p>
    <w:p w14:paraId="0F4E2D56" w14:textId="77777777" w:rsidR="000824D4" w:rsidRPr="00E079B6" w:rsidRDefault="000824D4" w:rsidP="000824D4">
      <w:pPr>
        <w:pStyle w:val="Pamatteksts"/>
        <w:spacing w:before="240" w:after="240"/>
        <w:contextualSpacing/>
        <w:jc w:val="both"/>
        <w:rPr>
          <w:rFonts w:ascii="Arial" w:hAnsi="Arial" w:cs="Arial"/>
        </w:rPr>
      </w:pPr>
    </w:p>
    <w:p w14:paraId="124486BD" w14:textId="7234A3B5" w:rsidR="00E079B6" w:rsidRDefault="00E079B6" w:rsidP="000824D4">
      <w:pPr>
        <w:pStyle w:val="Pamatteksts"/>
        <w:numPr>
          <w:ilvl w:val="1"/>
          <w:numId w:val="18"/>
        </w:numPr>
        <w:spacing w:before="240" w:after="240"/>
        <w:ind w:left="0" w:firstLine="0"/>
        <w:contextualSpacing/>
        <w:jc w:val="both"/>
        <w:rPr>
          <w:rFonts w:ascii="Arial" w:hAnsi="Arial" w:cs="Arial"/>
        </w:rPr>
      </w:pPr>
      <w:r w:rsidRPr="00E079B6">
        <w:rPr>
          <w:rFonts w:ascii="Arial" w:hAnsi="Arial" w:cs="Arial"/>
        </w:rPr>
        <w:t xml:space="preserve">Izsoles komisija </w:t>
      </w:r>
      <w:r w:rsidR="009879BB">
        <w:rPr>
          <w:rFonts w:ascii="Arial" w:hAnsi="Arial" w:cs="Arial"/>
        </w:rPr>
        <w:t xml:space="preserve">sekretārs </w:t>
      </w:r>
      <w:r w:rsidRPr="00E079B6">
        <w:rPr>
          <w:rFonts w:ascii="Arial" w:hAnsi="Arial" w:cs="Arial"/>
        </w:rPr>
        <w:t>protokolē izsoles gaitu. Izsoles protokolam kā pielikumu pievieno dalībnieku reģistrācijas lapas.</w:t>
      </w:r>
    </w:p>
    <w:p w14:paraId="36ACB4D2" w14:textId="77777777" w:rsidR="000824D4" w:rsidRPr="00E079B6" w:rsidRDefault="000824D4" w:rsidP="000824D4">
      <w:pPr>
        <w:pStyle w:val="Pamatteksts"/>
        <w:spacing w:before="240" w:after="240"/>
        <w:contextualSpacing/>
        <w:jc w:val="both"/>
        <w:rPr>
          <w:rFonts w:ascii="Arial" w:hAnsi="Arial" w:cs="Arial"/>
        </w:rPr>
      </w:pPr>
    </w:p>
    <w:p w14:paraId="69F1BE79" w14:textId="77777777" w:rsidR="00E079B6" w:rsidRDefault="00E079B6" w:rsidP="000824D4">
      <w:pPr>
        <w:pStyle w:val="Pamatteksts"/>
        <w:numPr>
          <w:ilvl w:val="1"/>
          <w:numId w:val="18"/>
        </w:numPr>
        <w:spacing w:before="240" w:after="240"/>
        <w:ind w:left="0" w:firstLine="0"/>
        <w:contextualSpacing/>
        <w:jc w:val="both"/>
        <w:rPr>
          <w:rFonts w:ascii="Arial" w:hAnsi="Arial" w:cs="Arial"/>
        </w:rPr>
      </w:pPr>
      <w:r w:rsidRPr="00E079B6">
        <w:rPr>
          <w:rFonts w:ascii="Arial" w:hAnsi="Arial" w:cs="Arial"/>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7BD72A" w14:textId="77777777" w:rsidR="000824D4" w:rsidRPr="00E079B6" w:rsidRDefault="000824D4" w:rsidP="000824D4">
      <w:pPr>
        <w:pStyle w:val="Pamatteksts"/>
        <w:spacing w:before="240" w:after="240"/>
        <w:contextualSpacing/>
        <w:jc w:val="both"/>
        <w:rPr>
          <w:rFonts w:ascii="Arial" w:hAnsi="Arial" w:cs="Arial"/>
        </w:rPr>
      </w:pPr>
    </w:p>
    <w:p w14:paraId="7A252289" w14:textId="77777777" w:rsidR="00E079B6" w:rsidRDefault="00E079B6" w:rsidP="000824D4">
      <w:pPr>
        <w:pStyle w:val="Pamatteksts"/>
        <w:numPr>
          <w:ilvl w:val="1"/>
          <w:numId w:val="18"/>
        </w:numPr>
        <w:spacing w:before="240"/>
        <w:ind w:left="0" w:firstLine="0"/>
        <w:contextualSpacing/>
        <w:jc w:val="both"/>
        <w:rPr>
          <w:rFonts w:ascii="Arial" w:hAnsi="Arial" w:cs="Arial"/>
        </w:rPr>
      </w:pPr>
      <w:r w:rsidRPr="00E079B6">
        <w:rPr>
          <w:rFonts w:ascii="Arial" w:hAnsi="Arial" w:cs="Arial"/>
        </w:rPr>
        <w:t>Komisija patur tiesības jebkurā brīdī pārtraukt izsoli, ja tā konstatē jebkādas nepilnības nolikumā.</w:t>
      </w:r>
    </w:p>
    <w:p w14:paraId="3DEF09C1" w14:textId="0335807F" w:rsidR="009879BB" w:rsidRDefault="009879BB" w:rsidP="000824D4">
      <w:pPr>
        <w:pStyle w:val="Sarakstarindkopa"/>
        <w:numPr>
          <w:ilvl w:val="1"/>
          <w:numId w:val="18"/>
        </w:numPr>
        <w:spacing w:before="240"/>
        <w:ind w:left="0" w:firstLine="0"/>
        <w:jc w:val="both"/>
        <w:rPr>
          <w:rFonts w:ascii="Arial" w:eastAsia="Times New Roman" w:hAnsi="Arial" w:cs="Arial"/>
        </w:rPr>
      </w:pPr>
      <w:r w:rsidRPr="009879BB">
        <w:rPr>
          <w:rFonts w:ascii="Arial" w:eastAsia="Times New Roman" w:hAnsi="Arial" w:cs="Arial"/>
        </w:rPr>
        <w:t>Izsole uzskatāma par notikušu, ja Izsolē piedalās vismaz viens Izsoles dalībnieks un sākumcena pārsolīta vismaz par vienu soli.</w:t>
      </w:r>
    </w:p>
    <w:p w14:paraId="0CDAC4CB" w14:textId="77777777" w:rsidR="002E44C0" w:rsidRPr="002E44C0" w:rsidRDefault="002E44C0" w:rsidP="002E44C0">
      <w:pPr>
        <w:pStyle w:val="Sarakstarindkopa"/>
        <w:tabs>
          <w:tab w:val="left" w:pos="1134"/>
        </w:tabs>
        <w:ind w:left="0" w:firstLine="567"/>
        <w:jc w:val="both"/>
        <w:rPr>
          <w:rFonts w:ascii="Arial" w:eastAsia="Times New Roman" w:hAnsi="Arial" w:cs="Arial"/>
        </w:rPr>
      </w:pPr>
    </w:p>
    <w:p w14:paraId="363B1FBF" w14:textId="1C04C4CE" w:rsidR="007F5197" w:rsidRPr="002E44C0" w:rsidRDefault="007F5197" w:rsidP="002E44C0">
      <w:pPr>
        <w:pStyle w:val="Sarakstarindkopa"/>
        <w:widowControl/>
        <w:numPr>
          <w:ilvl w:val="0"/>
          <w:numId w:val="18"/>
        </w:numPr>
        <w:tabs>
          <w:tab w:val="left" w:pos="0"/>
          <w:tab w:val="left" w:pos="1134"/>
        </w:tabs>
        <w:spacing w:beforeLines="60" w:before="144"/>
        <w:ind w:left="0" w:firstLine="567"/>
        <w:rPr>
          <w:rFonts w:ascii="Arial" w:eastAsia="Times New Roman" w:hAnsi="Arial" w:cs="Arial"/>
          <w:color w:val="auto"/>
          <w:lang w:bidi="ar-SA"/>
        </w:rPr>
      </w:pPr>
      <w:r w:rsidRPr="002E44C0">
        <w:rPr>
          <w:rFonts w:ascii="Arial" w:eastAsia="Times New Roman" w:hAnsi="Arial" w:cs="Arial"/>
          <w:b/>
          <w:color w:val="auto"/>
          <w:lang w:bidi="yi-Hebr"/>
        </w:rPr>
        <w:t>Izsoles rezultātu apstiprināšana un nomas līguma spēkā stāšanās kārtība</w:t>
      </w:r>
    </w:p>
    <w:p w14:paraId="153DB64F" w14:textId="0D8A6226" w:rsidR="007F5197" w:rsidRPr="00A21545" w:rsidRDefault="007F5197" w:rsidP="008353E9">
      <w:pPr>
        <w:widowControl/>
        <w:numPr>
          <w:ilvl w:val="1"/>
          <w:numId w:val="18"/>
        </w:numPr>
        <w:spacing w:beforeLines="60" w:before="144"/>
        <w:ind w:left="0" w:firstLine="0"/>
        <w:jc w:val="both"/>
        <w:rPr>
          <w:rFonts w:ascii="Arial" w:eastAsia="Times New Roman" w:hAnsi="Arial" w:cs="Arial"/>
          <w:color w:val="auto"/>
          <w:lang w:bidi="ar-SA"/>
        </w:rPr>
      </w:pPr>
      <w:r w:rsidRPr="007F5197">
        <w:rPr>
          <w:rFonts w:ascii="Arial" w:eastAsia="Times New Roman" w:hAnsi="Arial" w:cs="Arial"/>
          <w:color w:val="auto"/>
          <w:lang w:bidi="yi-Hebr"/>
        </w:rPr>
        <w:t xml:space="preserve">Izsoles komisija </w:t>
      </w:r>
      <w:r>
        <w:rPr>
          <w:rFonts w:ascii="Arial" w:eastAsia="Times New Roman" w:hAnsi="Arial" w:cs="Arial"/>
          <w:color w:val="auto"/>
          <w:lang w:bidi="yi-Hebr"/>
        </w:rPr>
        <w:t xml:space="preserve">ne vēlāk kā </w:t>
      </w:r>
      <w:r w:rsidRPr="007F5197">
        <w:rPr>
          <w:rFonts w:ascii="Arial" w:eastAsia="Times New Roman" w:hAnsi="Arial" w:cs="Arial"/>
          <w:color w:val="auto"/>
          <w:lang w:bidi="yi-Hebr"/>
        </w:rPr>
        <w:t>1 (vienas) darba dien</w:t>
      </w:r>
      <w:r w:rsidR="00A21545">
        <w:rPr>
          <w:rFonts w:ascii="Arial" w:eastAsia="Times New Roman" w:hAnsi="Arial" w:cs="Arial"/>
          <w:color w:val="auto"/>
          <w:lang w:bidi="yi-Hebr"/>
        </w:rPr>
        <w:t xml:space="preserve">as </w:t>
      </w:r>
      <w:r w:rsidRPr="007F5197">
        <w:rPr>
          <w:rFonts w:ascii="Arial" w:eastAsia="Times New Roman" w:hAnsi="Arial" w:cs="Arial"/>
          <w:color w:val="auto"/>
          <w:lang w:bidi="yi-Hebr"/>
        </w:rPr>
        <w:t xml:space="preserve">laikā pēc izsoles sastāda izsoles protokolu, vienlaicīgi </w:t>
      </w:r>
      <w:r w:rsidRPr="007F5197">
        <w:rPr>
          <w:rFonts w:ascii="Arial" w:eastAsia="Times New Roman" w:hAnsi="Arial" w:cs="Arial"/>
          <w:color w:val="auto"/>
          <w:lang w:bidi="ar-SA"/>
        </w:rPr>
        <w:t>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w:t>
      </w:r>
      <w:r w:rsidR="00A21545">
        <w:rPr>
          <w:rFonts w:ascii="Arial" w:eastAsia="Times New Roman" w:hAnsi="Arial" w:cs="Arial"/>
          <w:color w:val="auto"/>
          <w:lang w:bidi="ar-SA"/>
        </w:rPr>
        <w:t xml:space="preserve">. </w:t>
      </w:r>
      <w:r w:rsidRPr="00A21545">
        <w:rPr>
          <w:rFonts w:ascii="Arial" w:eastAsia="Times New Roman" w:hAnsi="Arial" w:cs="Arial"/>
          <w:color w:val="auto"/>
          <w:lang w:bidi="ar-SA"/>
        </w:rPr>
        <w:t xml:space="preserve">Izsoles dalībnieks, </w:t>
      </w:r>
      <w:r w:rsidR="00A21545">
        <w:rPr>
          <w:rFonts w:ascii="Arial" w:eastAsia="Times New Roman" w:hAnsi="Arial" w:cs="Arial"/>
          <w:color w:val="auto"/>
          <w:lang w:bidi="ar-SA"/>
        </w:rPr>
        <w:t xml:space="preserve">uz kuru tiek konstatēts šajā punktā noteiktais, </w:t>
      </w:r>
      <w:r w:rsidRPr="00A21545">
        <w:rPr>
          <w:rFonts w:ascii="Arial" w:eastAsia="Times New Roman" w:hAnsi="Arial" w:cs="Arial"/>
          <w:color w:val="auto"/>
          <w:lang w:bidi="ar-SA"/>
        </w:rPr>
        <w:t xml:space="preserve">zaudē izsolē iegūtās tiesības un viņa vietā par uzvarētāju tiek atzīts nākamais izsoles dalībnieks, kurš solījis pēdējo augstāko solījumu un izturējis sankciju pārbaudi. Izsoles komisija sagatavoto izsoles protokolu </w:t>
      </w:r>
      <w:r w:rsidRPr="00A21545">
        <w:rPr>
          <w:rFonts w:ascii="Arial" w:eastAsia="Times New Roman" w:hAnsi="Arial" w:cs="Arial"/>
          <w:color w:val="auto"/>
          <w:lang w:bidi="yi-Hebr"/>
        </w:rPr>
        <w:t>nodod protokolu iznomātājam izsoles rezultātu apstiprināšanai.</w:t>
      </w:r>
    </w:p>
    <w:p w14:paraId="7B87B8F5" w14:textId="69DEBEBB" w:rsidR="007F5197" w:rsidRPr="007F5197" w:rsidRDefault="007F5197" w:rsidP="008353E9">
      <w:pPr>
        <w:widowControl/>
        <w:numPr>
          <w:ilvl w:val="1"/>
          <w:numId w:val="18"/>
        </w:numPr>
        <w:spacing w:beforeLines="60" w:before="144"/>
        <w:ind w:left="0" w:right="-81" w:firstLine="0"/>
        <w:jc w:val="both"/>
        <w:rPr>
          <w:rFonts w:ascii="Arial" w:eastAsia="Times New Roman" w:hAnsi="Arial" w:cs="Arial"/>
          <w:color w:val="auto"/>
          <w:lang w:bidi="ar-SA"/>
        </w:rPr>
      </w:pPr>
      <w:r w:rsidRPr="007F5197">
        <w:rPr>
          <w:rFonts w:ascii="Arial" w:eastAsia="Times New Roman" w:hAnsi="Arial" w:cs="Arial"/>
          <w:color w:val="auto"/>
          <w:lang w:bidi="ar-SA"/>
        </w:rPr>
        <w:t xml:space="preserve"> Lēmumu par izsoles rezultātu apstiprināšanu pieņem izsoles komisija. Lēmums par izsoles rezultātu tiek publicēts internetā tīmekļa vietnē </w:t>
      </w:r>
      <w:hyperlink r:id="rId12" w:history="1">
        <w:r w:rsidRPr="007F5197">
          <w:rPr>
            <w:rFonts w:ascii="Arial" w:eastAsia="Times New Roman" w:hAnsi="Arial" w:cs="Arial"/>
            <w:color w:val="0000FF"/>
            <w:u w:val="single"/>
            <w:lang w:bidi="ar-SA"/>
          </w:rPr>
          <w:t>www.rigasmezi.lv</w:t>
        </w:r>
      </w:hyperlink>
      <w:r w:rsidR="00A21545">
        <w:rPr>
          <w:rFonts w:ascii="Arial" w:eastAsia="Times New Roman" w:hAnsi="Arial" w:cs="Arial"/>
          <w:color w:val="auto"/>
          <w:lang w:bidi="ar-SA"/>
        </w:rPr>
        <w:t>.</w:t>
      </w:r>
    </w:p>
    <w:p w14:paraId="20CF7B0E" w14:textId="77777777" w:rsidR="007F5197" w:rsidRPr="007F5197" w:rsidRDefault="007F5197" w:rsidP="008353E9">
      <w:pPr>
        <w:widowControl/>
        <w:numPr>
          <w:ilvl w:val="1"/>
          <w:numId w:val="18"/>
        </w:numPr>
        <w:spacing w:beforeLines="60" w:before="144"/>
        <w:ind w:left="0" w:firstLine="0"/>
        <w:jc w:val="both"/>
        <w:rPr>
          <w:rFonts w:ascii="Arial" w:eastAsia="Times New Roman" w:hAnsi="Arial" w:cs="Arial"/>
          <w:color w:val="auto"/>
          <w:lang w:bidi="ar-SA"/>
        </w:rPr>
      </w:pPr>
      <w:r w:rsidRPr="007F5197">
        <w:rPr>
          <w:rFonts w:ascii="Arial" w:eastAsia="Times New Roman" w:hAnsi="Arial" w:cs="Arial"/>
          <w:color w:val="auto"/>
          <w:lang w:bidi="ar-SA"/>
        </w:rPr>
        <w:t xml:space="preserve"> </w:t>
      </w:r>
      <w:r w:rsidRPr="007F5197">
        <w:rPr>
          <w:rFonts w:ascii="Arial" w:eastAsia="Times New Roman" w:hAnsi="Arial" w:cs="Arial"/>
          <w:color w:val="auto"/>
          <w:lang w:bidi="yi-Hebr"/>
        </w:rPr>
        <w:t>Izsoles uzvarētājs ne vēlāk kā nākamo 3 (trīs) darba dienu laikā pēc izsoles rezultāta apstiprināšanas un līguma projekta saņemšanas paraksta Līgumu.</w:t>
      </w:r>
    </w:p>
    <w:p w14:paraId="52B078DD" w14:textId="47878369" w:rsidR="007F5197" w:rsidRPr="007F5197" w:rsidRDefault="007F5197" w:rsidP="008353E9">
      <w:pPr>
        <w:widowControl/>
        <w:numPr>
          <w:ilvl w:val="1"/>
          <w:numId w:val="18"/>
        </w:numPr>
        <w:spacing w:beforeLines="60" w:before="144"/>
        <w:ind w:left="0" w:firstLine="0"/>
        <w:jc w:val="both"/>
        <w:rPr>
          <w:rFonts w:ascii="Arial" w:eastAsia="Times New Roman" w:hAnsi="Arial" w:cs="Arial"/>
          <w:color w:val="auto"/>
          <w:lang w:bidi="ar-SA"/>
        </w:rPr>
      </w:pPr>
      <w:r w:rsidRPr="007F5197">
        <w:rPr>
          <w:rFonts w:ascii="Arial" w:eastAsia="Times New Roman" w:hAnsi="Arial" w:cs="Arial"/>
          <w:color w:val="auto"/>
          <w:lang w:bidi="yi-Hebr"/>
        </w:rPr>
        <w:t xml:space="preserve">Ja Izsoles uzvarētājs neparaksta Līgumu, viņš zaudē izsolē iegūtās tiesības. </w:t>
      </w:r>
    </w:p>
    <w:p w14:paraId="571999A4" w14:textId="42C1472E" w:rsidR="007F5197" w:rsidRPr="007F5197" w:rsidRDefault="007F5197" w:rsidP="008353E9">
      <w:pPr>
        <w:widowControl/>
        <w:numPr>
          <w:ilvl w:val="1"/>
          <w:numId w:val="18"/>
        </w:numPr>
        <w:spacing w:beforeLines="60" w:before="144"/>
        <w:ind w:left="0" w:firstLine="0"/>
        <w:jc w:val="both"/>
        <w:rPr>
          <w:rFonts w:ascii="Arial" w:eastAsia="Times New Roman" w:hAnsi="Arial" w:cs="Arial"/>
          <w:color w:val="auto"/>
          <w:lang w:bidi="ar-SA"/>
        </w:rPr>
      </w:pPr>
      <w:r w:rsidRPr="007F5197">
        <w:rPr>
          <w:rFonts w:ascii="Arial" w:eastAsia="Times New Roman" w:hAnsi="Arial" w:cs="Arial"/>
          <w:color w:val="auto"/>
          <w:lang w:bidi="yi-Hebr"/>
        </w:rPr>
        <w:t xml:space="preserve">Nolikuma </w:t>
      </w:r>
      <w:r w:rsidR="00A21545">
        <w:rPr>
          <w:rFonts w:ascii="Arial" w:eastAsia="Times New Roman" w:hAnsi="Arial" w:cs="Arial"/>
          <w:color w:val="auto"/>
          <w:lang w:bidi="yi-Hebr"/>
        </w:rPr>
        <w:t xml:space="preserve">7.8. </w:t>
      </w:r>
      <w:r w:rsidRPr="007F5197">
        <w:rPr>
          <w:rFonts w:ascii="Arial" w:eastAsia="Times New Roman" w:hAnsi="Arial" w:cs="Arial"/>
          <w:color w:val="auto"/>
          <w:lang w:bidi="yi-Hebr"/>
        </w:rPr>
        <w:t xml:space="preserve">punktā minētajā gadījumā iepriekšējais pārsolītais izsoles dalībnieks stājas nosolītāja vietā, un viņš kā izsoles uzvarētājs tiek aicināts parakstīt </w:t>
      </w:r>
      <w:r w:rsidR="00A21545">
        <w:rPr>
          <w:rFonts w:ascii="Arial" w:eastAsia="Times New Roman" w:hAnsi="Arial" w:cs="Arial"/>
          <w:color w:val="auto"/>
          <w:lang w:bidi="yi-Hebr"/>
        </w:rPr>
        <w:t xml:space="preserve">medību tiesību </w:t>
      </w:r>
      <w:r w:rsidRPr="007F5197">
        <w:rPr>
          <w:rFonts w:ascii="Arial" w:eastAsia="Times New Roman" w:hAnsi="Arial" w:cs="Arial"/>
          <w:color w:val="auto"/>
          <w:lang w:bidi="yi-Hebr"/>
        </w:rPr>
        <w:t xml:space="preserve"> nomas līgumu ar paša nosolīto augstāko nomas maksu.</w:t>
      </w:r>
    </w:p>
    <w:p w14:paraId="0C27FCE0" w14:textId="5BAE6D3C" w:rsidR="007F5197" w:rsidRPr="007F5197" w:rsidRDefault="007F5197" w:rsidP="008353E9">
      <w:pPr>
        <w:widowControl/>
        <w:numPr>
          <w:ilvl w:val="1"/>
          <w:numId w:val="18"/>
        </w:numPr>
        <w:spacing w:beforeLines="60" w:before="144"/>
        <w:ind w:left="0" w:firstLine="0"/>
        <w:jc w:val="both"/>
        <w:rPr>
          <w:rFonts w:ascii="Arial" w:eastAsia="Times New Roman" w:hAnsi="Arial" w:cs="Arial"/>
          <w:color w:val="auto"/>
          <w:lang w:bidi="ar-SA"/>
        </w:rPr>
      </w:pPr>
      <w:r w:rsidRPr="007F5197">
        <w:rPr>
          <w:rFonts w:ascii="Arial" w:eastAsia="Times New Roman" w:hAnsi="Arial" w:cs="Arial"/>
          <w:color w:val="auto"/>
          <w:lang w:bidi="yi-Hebr"/>
        </w:rPr>
        <w:t xml:space="preserve">Ja arī tas nosolītājs, kas par tādu kļuvis saskaņā ar šo noteikumu </w:t>
      </w:r>
      <w:r w:rsidR="00A21545">
        <w:rPr>
          <w:rFonts w:ascii="Arial" w:eastAsia="Times New Roman" w:hAnsi="Arial" w:cs="Arial"/>
          <w:color w:val="auto"/>
          <w:lang w:bidi="yi-Hebr"/>
        </w:rPr>
        <w:t>7.9</w:t>
      </w:r>
      <w:r w:rsidRPr="007F5197">
        <w:rPr>
          <w:rFonts w:ascii="Arial" w:eastAsia="Times New Roman" w:hAnsi="Arial" w:cs="Arial"/>
          <w:color w:val="auto"/>
          <w:lang w:bidi="yi-Hebr"/>
        </w:rPr>
        <w:t xml:space="preserve">.punktu, neparaksta Līgumu, viņš zaudē izsolē iegūtās tiesības. </w:t>
      </w:r>
    </w:p>
    <w:p w14:paraId="751CDE1C" w14:textId="2A7E99B2" w:rsidR="007F5197" w:rsidRPr="007F5197" w:rsidRDefault="007F5197" w:rsidP="008353E9">
      <w:pPr>
        <w:widowControl/>
        <w:numPr>
          <w:ilvl w:val="1"/>
          <w:numId w:val="18"/>
        </w:numPr>
        <w:spacing w:beforeLines="60" w:before="144"/>
        <w:ind w:left="0" w:firstLine="0"/>
        <w:jc w:val="both"/>
        <w:rPr>
          <w:rFonts w:ascii="Arial" w:eastAsia="Times New Roman" w:hAnsi="Arial" w:cs="Arial"/>
          <w:color w:val="auto"/>
          <w:lang w:bidi="yi-Hebr"/>
        </w:rPr>
      </w:pPr>
      <w:r w:rsidRPr="007F5197">
        <w:rPr>
          <w:rFonts w:ascii="Arial" w:eastAsia="Times New Roman" w:hAnsi="Arial" w:cs="Arial"/>
          <w:color w:val="auto"/>
          <w:lang w:bidi="ar-SA"/>
        </w:rPr>
        <w:t xml:space="preserve">Līgums stājas spēkā ar </w:t>
      </w:r>
      <w:r w:rsidRPr="007F5197">
        <w:rPr>
          <w:rFonts w:ascii="Arial" w:eastAsia="Times New Roman" w:hAnsi="Arial" w:cs="Arial"/>
          <w:lang w:bidi="ar-SA"/>
        </w:rPr>
        <w:t>tā</w:t>
      </w:r>
      <w:r w:rsidR="00A21545">
        <w:rPr>
          <w:rFonts w:ascii="Arial" w:eastAsia="Times New Roman" w:hAnsi="Arial" w:cs="Arial"/>
          <w:lang w:bidi="ar-SA"/>
        </w:rPr>
        <w:t xml:space="preserve"> savstarpējas parakstīšanas brīdi</w:t>
      </w:r>
      <w:r w:rsidRPr="007F5197">
        <w:rPr>
          <w:rFonts w:ascii="Arial" w:eastAsia="Times New Roman" w:hAnsi="Arial" w:cs="Arial"/>
          <w:color w:val="auto"/>
          <w:lang w:bidi="ar-SA"/>
        </w:rPr>
        <w:t xml:space="preserve"> un ir spēkā līdz tajā noteikto saistību izpildei. Līgums netiek reģistrēts un nestājas spēkā, ja </w:t>
      </w:r>
      <w:r w:rsidRPr="007F5197">
        <w:rPr>
          <w:rFonts w:ascii="Arial" w:eastAsia="Times New Roman" w:hAnsi="Arial" w:cs="Arial"/>
          <w:color w:val="auto"/>
          <w:lang w:bidi="yi-Hebr"/>
        </w:rPr>
        <w:t>izsole tiek atzīta par spēkā neesošu.</w:t>
      </w:r>
    </w:p>
    <w:p w14:paraId="6F81D5F9" w14:textId="48D95C8A" w:rsidR="007F5197" w:rsidRPr="007F5197" w:rsidRDefault="007F5197" w:rsidP="008353E9">
      <w:pPr>
        <w:widowControl/>
        <w:numPr>
          <w:ilvl w:val="1"/>
          <w:numId w:val="18"/>
        </w:numPr>
        <w:spacing w:beforeLines="60" w:before="144"/>
        <w:ind w:left="0" w:firstLine="0"/>
        <w:jc w:val="both"/>
        <w:rPr>
          <w:rFonts w:ascii="Arial" w:eastAsia="Times New Roman" w:hAnsi="Arial" w:cs="Arial"/>
          <w:color w:val="auto"/>
          <w:lang w:bidi="yi-Hebr"/>
        </w:rPr>
      </w:pPr>
      <w:r w:rsidRPr="007F5197">
        <w:rPr>
          <w:rFonts w:ascii="Arial" w:eastAsia="Times New Roman" w:hAnsi="Arial" w:cs="Arial"/>
          <w:color w:val="auto"/>
          <w:lang w:bidi="ar-SA"/>
        </w:rPr>
        <w:t xml:space="preserve">Informācija par Līguma noslēgšanu ne vēlāk kā 10 (desmit) darba dienu laikā pēc tā noslēgšanas tiek publicēta tīmekļa vietnē </w:t>
      </w:r>
      <w:hyperlink r:id="rId13" w:history="1">
        <w:r w:rsidRPr="007F5197">
          <w:rPr>
            <w:rFonts w:ascii="Arial" w:eastAsia="Times New Roman" w:hAnsi="Arial" w:cs="Arial"/>
            <w:color w:val="0000FF"/>
            <w:u w:val="single"/>
            <w:lang w:bidi="ar-SA"/>
          </w:rPr>
          <w:t>www.rigasmezi.lv</w:t>
        </w:r>
      </w:hyperlink>
      <w:r w:rsidR="00A21545">
        <w:rPr>
          <w:rFonts w:ascii="Arial" w:eastAsia="Times New Roman" w:hAnsi="Arial" w:cs="Arial"/>
          <w:color w:val="auto"/>
          <w:lang w:bidi="ar-SA"/>
        </w:rPr>
        <w:t xml:space="preserve">. </w:t>
      </w:r>
    </w:p>
    <w:p w14:paraId="268F0169" w14:textId="77777777" w:rsidR="007F5197" w:rsidRPr="007F5197" w:rsidRDefault="007F5197" w:rsidP="007F5197">
      <w:pPr>
        <w:widowControl/>
        <w:jc w:val="both"/>
        <w:rPr>
          <w:rFonts w:ascii="Arial" w:eastAsia="Times New Roman" w:hAnsi="Arial" w:cs="Arial"/>
          <w:color w:val="auto"/>
          <w:lang w:bidi="yi-Hebr"/>
        </w:rPr>
      </w:pPr>
    </w:p>
    <w:p w14:paraId="5735E74B" w14:textId="77777777" w:rsidR="007F5197" w:rsidRPr="007F5197" w:rsidRDefault="007F5197" w:rsidP="008353E9">
      <w:pPr>
        <w:keepNext/>
        <w:widowControl/>
        <w:numPr>
          <w:ilvl w:val="0"/>
          <w:numId w:val="18"/>
        </w:numPr>
        <w:jc w:val="center"/>
        <w:outlineLvl w:val="0"/>
        <w:rPr>
          <w:rFonts w:ascii="Arial" w:eastAsia="Times New Roman" w:hAnsi="Arial" w:cs="Arial"/>
          <w:b/>
          <w:color w:val="auto"/>
          <w:lang w:bidi="yi-Hebr"/>
        </w:rPr>
      </w:pPr>
      <w:r w:rsidRPr="007F5197">
        <w:rPr>
          <w:rFonts w:ascii="Arial" w:eastAsia="Times New Roman" w:hAnsi="Arial" w:cs="Arial"/>
          <w:b/>
          <w:color w:val="auto"/>
          <w:lang w:bidi="yi-Hebr"/>
        </w:rPr>
        <w:t>Nenotikusi izsole, spēkā neesoša izsole, atkārtota izsole un izsoles pārtraukšana</w:t>
      </w:r>
    </w:p>
    <w:p w14:paraId="49F71365" w14:textId="77777777" w:rsidR="007F5197" w:rsidRPr="007F5197" w:rsidRDefault="007F5197" w:rsidP="007F5197">
      <w:pPr>
        <w:widowControl/>
        <w:jc w:val="both"/>
        <w:rPr>
          <w:rFonts w:ascii="Arial" w:eastAsia="Times New Roman" w:hAnsi="Arial" w:cs="Arial"/>
          <w:color w:val="auto"/>
          <w:lang w:bidi="yi-Hebr"/>
        </w:rPr>
      </w:pPr>
    </w:p>
    <w:p w14:paraId="26AFD9CB" w14:textId="4F204090" w:rsidR="007F5197" w:rsidRPr="008353E9" w:rsidRDefault="007F5197" w:rsidP="008353E9">
      <w:pPr>
        <w:pStyle w:val="Sarakstarindkopa"/>
        <w:widowControl/>
        <w:numPr>
          <w:ilvl w:val="1"/>
          <w:numId w:val="23"/>
        </w:numPr>
        <w:ind w:left="0" w:firstLine="0"/>
        <w:jc w:val="both"/>
        <w:rPr>
          <w:rFonts w:ascii="Arial" w:eastAsia="Times New Roman" w:hAnsi="Arial" w:cs="Arial"/>
          <w:color w:val="auto"/>
          <w:lang w:bidi="yi-Hebr"/>
        </w:rPr>
      </w:pPr>
      <w:r w:rsidRPr="008353E9">
        <w:rPr>
          <w:rFonts w:ascii="Arial" w:eastAsia="Times New Roman" w:hAnsi="Arial" w:cs="Arial"/>
          <w:color w:val="auto"/>
          <w:lang w:bidi="yi-Hebr"/>
        </w:rPr>
        <w:t>Izsole kopumā atzīstama par nenotikušu:</w:t>
      </w:r>
    </w:p>
    <w:p w14:paraId="4342FAE4" w14:textId="77777777" w:rsidR="007F5197" w:rsidRPr="007F5197" w:rsidRDefault="007F5197" w:rsidP="008353E9">
      <w:pPr>
        <w:widowControl/>
        <w:numPr>
          <w:ilvl w:val="2"/>
          <w:numId w:val="23"/>
        </w:numPr>
        <w:ind w:left="1134" w:hanging="567"/>
        <w:jc w:val="both"/>
        <w:rPr>
          <w:rFonts w:ascii="Arial" w:eastAsia="Times New Roman" w:hAnsi="Arial" w:cs="Arial"/>
          <w:color w:val="auto"/>
          <w:lang w:bidi="yi-Hebr"/>
        </w:rPr>
      </w:pPr>
      <w:r w:rsidRPr="007F5197">
        <w:rPr>
          <w:rFonts w:ascii="Arial" w:eastAsia="Times New Roman" w:hAnsi="Arial" w:cs="Arial"/>
          <w:color w:val="auto"/>
          <w:lang w:bidi="yi-Hebr"/>
        </w:rPr>
        <w:t>ja uz izsoli nav reģistrēts vai uz izsoli nav ieradies neviens izsoles dalībnieks;</w:t>
      </w:r>
    </w:p>
    <w:p w14:paraId="7B9FD4DE" w14:textId="77777777" w:rsidR="007F5197" w:rsidRPr="007F5197" w:rsidRDefault="007F5197" w:rsidP="008353E9">
      <w:pPr>
        <w:widowControl/>
        <w:numPr>
          <w:ilvl w:val="2"/>
          <w:numId w:val="23"/>
        </w:numPr>
        <w:ind w:left="1134" w:hanging="567"/>
        <w:jc w:val="both"/>
        <w:rPr>
          <w:rFonts w:ascii="Arial" w:eastAsia="Times New Roman" w:hAnsi="Arial" w:cs="Arial"/>
          <w:color w:val="auto"/>
          <w:lang w:bidi="yi-Hebr"/>
        </w:rPr>
      </w:pPr>
      <w:r w:rsidRPr="007F5197">
        <w:rPr>
          <w:rFonts w:ascii="Arial" w:eastAsia="Times New Roman" w:hAnsi="Arial" w:cs="Arial"/>
          <w:color w:val="auto"/>
          <w:lang w:bidi="yi-Hebr"/>
        </w:rPr>
        <w:t>ja neviens izsoles dalībnieks nav pārsolījis sākotnējās nomas maksas apmēru;</w:t>
      </w:r>
    </w:p>
    <w:p w14:paraId="3DB632E6" w14:textId="77777777" w:rsidR="007F5197" w:rsidRPr="007F5197" w:rsidRDefault="007F5197" w:rsidP="008353E9">
      <w:pPr>
        <w:widowControl/>
        <w:numPr>
          <w:ilvl w:val="2"/>
          <w:numId w:val="23"/>
        </w:numPr>
        <w:ind w:left="1134" w:hanging="567"/>
        <w:jc w:val="both"/>
        <w:rPr>
          <w:rFonts w:ascii="Arial" w:eastAsia="Times New Roman" w:hAnsi="Arial" w:cs="Arial"/>
          <w:color w:val="auto"/>
          <w:lang w:bidi="yi-Hebr"/>
        </w:rPr>
      </w:pPr>
      <w:r w:rsidRPr="007F5197">
        <w:rPr>
          <w:rFonts w:ascii="Arial" w:eastAsia="Times New Roman" w:hAnsi="Arial" w:cs="Arial"/>
          <w:color w:val="auto"/>
          <w:lang w:bidi="yi-Hebr"/>
        </w:rPr>
        <w:t>ja neviens no izsoles dalībniekiem, kuri ieguvuši tiesības slēgt Līgumu, neparaksta Līgumu;</w:t>
      </w:r>
    </w:p>
    <w:p w14:paraId="11CB6AEA" w14:textId="77777777" w:rsidR="007F5197" w:rsidRPr="007F5197" w:rsidRDefault="007F5197" w:rsidP="008353E9">
      <w:pPr>
        <w:widowControl/>
        <w:numPr>
          <w:ilvl w:val="2"/>
          <w:numId w:val="23"/>
        </w:numPr>
        <w:ind w:left="1134" w:hanging="567"/>
        <w:jc w:val="both"/>
        <w:rPr>
          <w:rFonts w:ascii="Arial" w:eastAsia="Times New Roman" w:hAnsi="Arial" w:cs="Arial"/>
          <w:color w:val="auto"/>
          <w:lang w:bidi="yi-Hebr"/>
        </w:rPr>
      </w:pPr>
      <w:r w:rsidRPr="007F5197">
        <w:rPr>
          <w:rFonts w:ascii="Arial" w:eastAsia="Times New Roman" w:hAnsi="Arial" w:cs="Arial"/>
          <w:color w:val="auto"/>
          <w:lang w:bidi="yi-Hebr"/>
        </w:rPr>
        <w:t>ja attiecīgās izsoles objekta dalībnieki zaudējuši iegūtās tiesības tiem noteikto sankciju dēļ.</w:t>
      </w:r>
    </w:p>
    <w:p w14:paraId="43D13FD1" w14:textId="77777777" w:rsidR="007F5197" w:rsidRPr="007F5197" w:rsidRDefault="007F5197" w:rsidP="008353E9">
      <w:pPr>
        <w:widowControl/>
        <w:numPr>
          <w:ilvl w:val="1"/>
          <w:numId w:val="23"/>
        </w:numPr>
        <w:ind w:left="0" w:firstLine="0"/>
        <w:jc w:val="both"/>
        <w:rPr>
          <w:rFonts w:ascii="Arial" w:eastAsia="Times New Roman" w:hAnsi="Arial" w:cs="Arial"/>
          <w:color w:val="auto"/>
          <w:lang w:bidi="yi-Hebr"/>
        </w:rPr>
      </w:pPr>
      <w:r w:rsidRPr="007F5197">
        <w:rPr>
          <w:rFonts w:ascii="Arial" w:eastAsia="Times New Roman" w:hAnsi="Arial" w:cs="Arial"/>
          <w:color w:val="auto"/>
          <w:lang w:bidi="yi-Hebr"/>
        </w:rPr>
        <w:t>Izsole kopumā tiek atzīta par spēkā neesošu un tiek rīkota atkārtota izsole:</w:t>
      </w:r>
    </w:p>
    <w:p w14:paraId="4D8A003A" w14:textId="77777777" w:rsidR="007F5197" w:rsidRPr="007F5197" w:rsidRDefault="007F5197" w:rsidP="008353E9">
      <w:pPr>
        <w:widowControl/>
        <w:numPr>
          <w:ilvl w:val="2"/>
          <w:numId w:val="23"/>
        </w:numPr>
        <w:ind w:left="1134" w:hanging="567"/>
        <w:jc w:val="both"/>
        <w:rPr>
          <w:rFonts w:ascii="Arial" w:eastAsia="Times New Roman" w:hAnsi="Arial" w:cs="Arial"/>
          <w:color w:val="auto"/>
          <w:lang w:bidi="yi-Hebr"/>
        </w:rPr>
      </w:pPr>
      <w:r w:rsidRPr="007F5197">
        <w:rPr>
          <w:rFonts w:ascii="Arial" w:eastAsia="Times New Roman" w:hAnsi="Arial" w:cs="Arial"/>
          <w:color w:val="auto"/>
          <w:lang w:bidi="yi-Hebr"/>
        </w:rPr>
        <w:t>ja izsole tikusi izziņota, pārkāpjot šos noteikumus;</w:t>
      </w:r>
    </w:p>
    <w:p w14:paraId="42379FF7" w14:textId="77777777" w:rsidR="007F5197" w:rsidRPr="007F5197" w:rsidRDefault="007F5197" w:rsidP="008353E9">
      <w:pPr>
        <w:widowControl/>
        <w:numPr>
          <w:ilvl w:val="2"/>
          <w:numId w:val="23"/>
        </w:numPr>
        <w:ind w:left="1134" w:hanging="567"/>
        <w:jc w:val="both"/>
        <w:rPr>
          <w:rFonts w:ascii="Arial" w:eastAsia="Times New Roman" w:hAnsi="Arial" w:cs="Arial"/>
          <w:color w:val="auto"/>
          <w:lang w:bidi="yi-Hebr"/>
        </w:rPr>
      </w:pPr>
      <w:r w:rsidRPr="007F5197">
        <w:rPr>
          <w:rFonts w:ascii="Arial" w:eastAsia="Times New Roman" w:hAnsi="Arial" w:cs="Arial"/>
          <w:color w:val="auto"/>
          <w:lang w:bidi="yi-Hebr"/>
        </w:rPr>
        <w:t xml:space="preserve">ja tiek noskaidrots, ka nepamatoti noraidīta kāda dalībnieka piedalīšanās izsolē vai nepareizi noraidīts kāds </w:t>
      </w:r>
      <w:proofErr w:type="spellStart"/>
      <w:r w:rsidRPr="007F5197">
        <w:rPr>
          <w:rFonts w:ascii="Arial" w:eastAsia="Times New Roman" w:hAnsi="Arial" w:cs="Arial"/>
          <w:color w:val="auto"/>
          <w:lang w:bidi="yi-Hebr"/>
        </w:rPr>
        <w:t>pārsolījums</w:t>
      </w:r>
      <w:proofErr w:type="spellEnd"/>
      <w:r w:rsidRPr="007F5197">
        <w:rPr>
          <w:rFonts w:ascii="Arial" w:eastAsia="Times New Roman" w:hAnsi="Arial" w:cs="Arial"/>
          <w:color w:val="auto"/>
          <w:lang w:bidi="yi-Hebr"/>
        </w:rPr>
        <w:t>;</w:t>
      </w:r>
    </w:p>
    <w:p w14:paraId="6B0099F9" w14:textId="77777777" w:rsidR="007F5197" w:rsidRPr="007F5197" w:rsidRDefault="007F5197" w:rsidP="008353E9">
      <w:pPr>
        <w:widowControl/>
        <w:numPr>
          <w:ilvl w:val="2"/>
          <w:numId w:val="23"/>
        </w:numPr>
        <w:ind w:left="1134" w:hanging="567"/>
        <w:jc w:val="both"/>
        <w:rPr>
          <w:rFonts w:ascii="Arial" w:eastAsia="Times New Roman" w:hAnsi="Arial" w:cs="Arial"/>
          <w:color w:val="auto"/>
          <w:lang w:bidi="yi-Hebr"/>
        </w:rPr>
      </w:pPr>
      <w:r w:rsidRPr="007F5197">
        <w:rPr>
          <w:rFonts w:ascii="Arial" w:eastAsia="Times New Roman" w:hAnsi="Arial" w:cs="Arial"/>
          <w:color w:val="auto"/>
          <w:lang w:bidi="yi-Hebr"/>
        </w:rPr>
        <w:lastRenderedPageBreak/>
        <w:t>ja izsolē starp dalībniekiem konstatēta vienošanās, kas ietekmējusi izsoles rezultātus vai gaitu;</w:t>
      </w:r>
    </w:p>
    <w:p w14:paraId="111FDE18" w14:textId="77777777" w:rsidR="007F5197" w:rsidRPr="007F5197" w:rsidRDefault="007F5197" w:rsidP="008353E9">
      <w:pPr>
        <w:widowControl/>
        <w:numPr>
          <w:ilvl w:val="2"/>
          <w:numId w:val="23"/>
        </w:numPr>
        <w:ind w:left="1134" w:hanging="567"/>
        <w:jc w:val="both"/>
        <w:rPr>
          <w:rFonts w:ascii="Arial" w:eastAsia="Times New Roman" w:hAnsi="Arial" w:cs="Arial"/>
          <w:color w:val="auto"/>
          <w:lang w:bidi="yi-Hebr"/>
        </w:rPr>
      </w:pPr>
      <w:r w:rsidRPr="007F5197">
        <w:rPr>
          <w:rFonts w:ascii="Arial" w:eastAsia="Times New Roman" w:hAnsi="Arial" w:cs="Arial"/>
          <w:color w:val="auto"/>
          <w:lang w:bidi="yi-Hebr"/>
        </w:rPr>
        <w:t>ja izsoles objektu iegūst persona, kurai nav bijušas tiesības piedalīties izsolē.</w:t>
      </w:r>
    </w:p>
    <w:p w14:paraId="63624FDD" w14:textId="5C5F6D8D" w:rsidR="00A21545" w:rsidRPr="008353E9" w:rsidRDefault="007F5197" w:rsidP="008353E9">
      <w:pPr>
        <w:pStyle w:val="Sarakstarindkopa"/>
        <w:widowControl/>
        <w:numPr>
          <w:ilvl w:val="1"/>
          <w:numId w:val="23"/>
        </w:numPr>
        <w:ind w:left="0" w:firstLine="0"/>
        <w:jc w:val="both"/>
        <w:rPr>
          <w:rFonts w:ascii="Arial" w:eastAsia="Times New Roman" w:hAnsi="Arial" w:cs="Arial"/>
          <w:color w:val="auto"/>
          <w:lang w:bidi="yi-Hebr"/>
        </w:rPr>
      </w:pPr>
      <w:r w:rsidRPr="008353E9">
        <w:rPr>
          <w:rFonts w:ascii="Arial" w:eastAsia="Times New Roman" w:hAnsi="Arial" w:cs="Arial"/>
          <w:color w:val="auto"/>
          <w:lang w:bidi="yi-Hebr"/>
        </w:rPr>
        <w:t>Ja pēc izsoles izsludināšanas radušies apstākļi, kā dēļ nav iespējams turpināt tās norisi, izsoles komisija pārtrauc izsoli.</w:t>
      </w:r>
    </w:p>
    <w:p w14:paraId="78C29C59" w14:textId="07BAE858" w:rsidR="007F5197" w:rsidRPr="008353E9" w:rsidRDefault="007F5197" w:rsidP="008353E9">
      <w:pPr>
        <w:pStyle w:val="Sarakstarindkopa"/>
        <w:widowControl/>
        <w:numPr>
          <w:ilvl w:val="1"/>
          <w:numId w:val="23"/>
        </w:numPr>
        <w:ind w:left="0" w:firstLine="0"/>
        <w:jc w:val="both"/>
        <w:rPr>
          <w:rFonts w:ascii="Arial" w:eastAsia="Times New Roman" w:hAnsi="Arial" w:cs="Arial"/>
          <w:color w:val="auto"/>
          <w:lang w:bidi="yi-Hebr"/>
        </w:rPr>
      </w:pPr>
      <w:r w:rsidRPr="008353E9">
        <w:rPr>
          <w:rFonts w:ascii="Arial" w:eastAsia="Times New Roman" w:hAnsi="Arial" w:cs="Arial"/>
          <w:color w:val="auto"/>
          <w:lang w:bidi="yi-Hebr"/>
        </w:rPr>
        <w:t xml:space="preserve">Pretenzijas ar attiecīgiem pierādījumiem par </w:t>
      </w:r>
      <w:r w:rsidR="00A21545">
        <w:rPr>
          <w:rFonts w:ascii="Arial" w:eastAsia="Times New Roman" w:hAnsi="Arial" w:cs="Arial"/>
          <w:color w:val="auto"/>
          <w:lang w:bidi="yi-Hebr"/>
        </w:rPr>
        <w:t>8</w:t>
      </w:r>
      <w:r w:rsidRPr="008353E9">
        <w:rPr>
          <w:rFonts w:ascii="Arial" w:eastAsia="Times New Roman" w:hAnsi="Arial" w:cs="Arial"/>
          <w:color w:val="auto"/>
          <w:lang w:bidi="yi-Hebr"/>
        </w:rPr>
        <w:t>.2.punktā minētajiem pārkāpumiem var pieteikt izsoles komisijai ne vēlāk kā 3 (trīs) darba dienu laikā pēc izsoles norises dienas.</w:t>
      </w:r>
      <w:r w:rsidR="00921510">
        <w:rPr>
          <w:rFonts w:ascii="Arial" w:eastAsia="Times New Roman" w:hAnsi="Arial" w:cs="Arial"/>
          <w:color w:val="auto"/>
          <w:lang w:bidi="yi-Hebr"/>
        </w:rPr>
        <w:t xml:space="preserve"> </w:t>
      </w:r>
      <w:r w:rsidR="00A21545">
        <w:rPr>
          <w:rFonts w:ascii="Arial" w:eastAsia="Times New Roman" w:hAnsi="Arial" w:cs="Arial"/>
          <w:color w:val="auto"/>
          <w:lang w:bidi="yi-Hebr"/>
        </w:rPr>
        <w:t>K</w:t>
      </w:r>
      <w:r w:rsidRPr="008353E9">
        <w:rPr>
          <w:rFonts w:ascii="Arial" w:eastAsia="Times New Roman" w:hAnsi="Arial" w:cs="Arial"/>
          <w:color w:val="auto"/>
          <w:lang w:bidi="yi-Hebr"/>
        </w:rPr>
        <w:t>omisija 3 (trīs) darba dienu laikā pieņem lēmumu par izsoles atzīšanu par spēkā neesošu vai pretenzijas noraidīšanu.</w:t>
      </w:r>
    </w:p>
    <w:p w14:paraId="5CF4EF34" w14:textId="77777777" w:rsidR="007F5197" w:rsidRPr="007F5197" w:rsidRDefault="007F5197" w:rsidP="008353E9">
      <w:pPr>
        <w:widowControl/>
        <w:jc w:val="both"/>
        <w:rPr>
          <w:rFonts w:ascii="Arial" w:eastAsia="Times New Roman" w:hAnsi="Arial" w:cs="Arial"/>
          <w:color w:val="auto"/>
          <w:lang w:bidi="yi-Hebr"/>
        </w:rPr>
      </w:pPr>
    </w:p>
    <w:p w14:paraId="3B8974E2" w14:textId="77777777" w:rsidR="007F5197" w:rsidRPr="007F5197" w:rsidRDefault="007F5197" w:rsidP="008353E9">
      <w:pPr>
        <w:keepNext/>
        <w:widowControl/>
        <w:numPr>
          <w:ilvl w:val="0"/>
          <w:numId w:val="23"/>
        </w:numPr>
        <w:ind w:left="0" w:firstLine="0"/>
        <w:jc w:val="center"/>
        <w:outlineLvl w:val="0"/>
        <w:rPr>
          <w:rFonts w:ascii="Arial" w:eastAsia="Times New Roman" w:hAnsi="Arial" w:cs="Arial"/>
          <w:b/>
          <w:color w:val="auto"/>
          <w:lang w:bidi="yi-Hebr"/>
        </w:rPr>
      </w:pPr>
      <w:r w:rsidRPr="007F5197">
        <w:rPr>
          <w:rFonts w:ascii="Arial" w:eastAsia="Times New Roman" w:hAnsi="Arial" w:cs="Arial"/>
          <w:b/>
          <w:color w:val="auto"/>
          <w:lang w:bidi="yi-Hebr"/>
        </w:rPr>
        <w:t>Sūdzību iesniegšana</w:t>
      </w:r>
    </w:p>
    <w:p w14:paraId="4376FB39" w14:textId="4F2B6253" w:rsidR="00A21545" w:rsidRPr="008353E9" w:rsidRDefault="007F5197" w:rsidP="008353E9">
      <w:pPr>
        <w:pStyle w:val="Sarakstarindkopa"/>
        <w:widowControl/>
        <w:numPr>
          <w:ilvl w:val="1"/>
          <w:numId w:val="23"/>
        </w:numPr>
        <w:ind w:left="0" w:firstLine="0"/>
        <w:jc w:val="both"/>
        <w:rPr>
          <w:rFonts w:ascii="Arial" w:eastAsia="Times New Roman" w:hAnsi="Arial" w:cs="Arial"/>
          <w:color w:val="auto"/>
          <w:lang w:bidi="yi-Hebr"/>
        </w:rPr>
      </w:pPr>
      <w:r w:rsidRPr="008353E9">
        <w:rPr>
          <w:rFonts w:ascii="Arial" w:eastAsia="Times New Roman" w:hAnsi="Arial" w:cs="Arial"/>
          <w:bCs/>
          <w:color w:val="auto"/>
          <w:lang w:eastAsia="en-US" w:bidi="ar-SA"/>
        </w:rPr>
        <w:t xml:space="preserve">Ja Izsoles dalībnieks vai pretendents uzskata, ka Izsoles gaitā ir pārkāpti Latvijas Republikā spēkā esošie normatīvie tiesību akti un/vai Izsoles Nolikumā noteiktais, tad viņam ir tiesības iesniegt sūdzību SIA “Rīgas meži” valdei. Sūdzība iesniedzama Lietvedības nodaļā, </w:t>
      </w:r>
      <w:r w:rsidRPr="008353E9">
        <w:rPr>
          <w:rFonts w:ascii="Arial" w:eastAsia="Times New Roman" w:hAnsi="Arial" w:cs="Arial"/>
          <w:bCs/>
          <w:color w:val="0000FF"/>
          <w:u w:val="single"/>
          <w:lang w:eastAsia="en-US" w:bidi="ar-SA"/>
        </w:rPr>
        <w:t>Ojāra Vācieša ielā 6, k-1, Rīgā, LV-1004</w:t>
      </w:r>
      <w:r w:rsidRPr="008353E9">
        <w:rPr>
          <w:rFonts w:ascii="Arial" w:eastAsia="Times New Roman" w:hAnsi="Arial" w:cs="Arial"/>
          <w:bCs/>
          <w:color w:val="auto"/>
          <w:lang w:eastAsia="en-US" w:bidi="ar-SA"/>
        </w:rPr>
        <w:t xml:space="preserve">, vai elektroniski e-pastā </w:t>
      </w:r>
      <w:hyperlink r:id="rId14" w:history="1">
        <w:r w:rsidRPr="008353E9">
          <w:rPr>
            <w:rFonts w:ascii="Arial" w:eastAsia="Times New Roman" w:hAnsi="Arial" w:cs="Arial"/>
            <w:color w:val="0000FF"/>
            <w:spacing w:val="14"/>
            <w:u w:val="single"/>
            <w:lang w:val="en-US" w:eastAsia="en-US" w:bidi="ar-SA"/>
          </w:rPr>
          <w:t>rigasmezi@rigasmezi.lv</w:t>
        </w:r>
      </w:hyperlink>
      <w:r w:rsidRPr="008353E9">
        <w:rPr>
          <w:rFonts w:ascii="Arial" w:eastAsia="Times New Roman" w:hAnsi="Arial" w:cs="Arial"/>
          <w:spacing w:val="14"/>
          <w:lang w:val="en-US" w:eastAsia="en-US" w:bidi="ar-SA"/>
        </w:rPr>
        <w:t>,</w:t>
      </w:r>
      <w:r w:rsidRPr="008353E9">
        <w:rPr>
          <w:rFonts w:ascii="Arial" w:eastAsia="Times New Roman" w:hAnsi="Arial" w:cs="Arial"/>
          <w:bCs/>
          <w:color w:val="auto"/>
          <w:lang w:eastAsia="en-US" w:bidi="ar-SA"/>
        </w:rPr>
        <w:t xml:space="preserve"> parakstītu ar drošu elektronisko parakstu.</w:t>
      </w:r>
    </w:p>
    <w:p w14:paraId="31CAF70F" w14:textId="77777777" w:rsidR="00A21545" w:rsidRPr="008353E9" w:rsidRDefault="007F5197" w:rsidP="008353E9">
      <w:pPr>
        <w:pStyle w:val="Sarakstarindkopa"/>
        <w:widowControl/>
        <w:numPr>
          <w:ilvl w:val="1"/>
          <w:numId w:val="23"/>
        </w:numPr>
        <w:tabs>
          <w:tab w:val="left" w:pos="993"/>
        </w:tabs>
        <w:ind w:left="0" w:firstLine="0"/>
        <w:jc w:val="both"/>
        <w:rPr>
          <w:rFonts w:ascii="Arial" w:eastAsia="Times New Roman" w:hAnsi="Arial" w:cs="Arial"/>
          <w:color w:val="auto"/>
          <w:lang w:bidi="yi-Hebr"/>
        </w:rPr>
      </w:pPr>
      <w:r w:rsidRPr="008353E9">
        <w:rPr>
          <w:rFonts w:ascii="Arial" w:eastAsia="Times New Roman" w:hAnsi="Arial" w:cs="Arial"/>
          <w:bCs/>
          <w:lang w:eastAsia="en-US" w:bidi="ar-SA"/>
        </w:rPr>
        <w:t xml:space="preserve">Sūdzība ir iesniedzama rakstiski, ne vēlāk kā 3 (trīs) darba dienu laikā no Izsoles norises dienas. </w:t>
      </w:r>
    </w:p>
    <w:p w14:paraId="78961BC6" w14:textId="77777777" w:rsidR="00A21545" w:rsidRPr="008353E9" w:rsidRDefault="007F5197" w:rsidP="008353E9">
      <w:pPr>
        <w:pStyle w:val="Sarakstarindkopa"/>
        <w:widowControl/>
        <w:numPr>
          <w:ilvl w:val="1"/>
          <w:numId w:val="23"/>
        </w:numPr>
        <w:tabs>
          <w:tab w:val="left" w:pos="993"/>
        </w:tabs>
        <w:ind w:left="0" w:firstLine="0"/>
        <w:jc w:val="both"/>
        <w:rPr>
          <w:rFonts w:ascii="Arial" w:eastAsia="Times New Roman" w:hAnsi="Arial" w:cs="Arial"/>
          <w:color w:val="auto"/>
          <w:lang w:bidi="yi-Hebr"/>
        </w:rPr>
      </w:pPr>
      <w:r w:rsidRPr="008353E9">
        <w:rPr>
          <w:rFonts w:ascii="Arial" w:eastAsia="Times New Roman" w:hAnsi="Arial" w:cs="Arial"/>
          <w:bCs/>
          <w:lang w:eastAsia="en-US" w:bidi="ar-SA"/>
        </w:rPr>
        <w:t>Sūdzībā jānorāda dalībnieka vai pretendenta nosaukums, reģistrācijas numurs (</w:t>
      </w:r>
      <w:r w:rsidRPr="008353E9">
        <w:rPr>
          <w:rFonts w:ascii="Arial" w:eastAsia="Times New Roman" w:hAnsi="Arial" w:cs="Arial"/>
          <w:bCs/>
          <w:i/>
          <w:iCs/>
          <w:lang w:eastAsia="en-US" w:bidi="ar-SA"/>
        </w:rPr>
        <w:t>juridiskām personām</w:t>
      </w:r>
      <w:r w:rsidRPr="008353E9">
        <w:rPr>
          <w:rFonts w:ascii="Arial" w:eastAsia="Times New Roman" w:hAnsi="Arial" w:cs="Arial"/>
          <w:bCs/>
          <w:lang w:eastAsia="en-US" w:bidi="ar-SA"/>
        </w:rPr>
        <w:t xml:space="preserve">) vārds, uzvārds ,personas kods (fiziskām personām), elektroniskā pasta adrese vai oficiālā elektroniskā adrese, kā arī </w:t>
      </w:r>
      <w:r w:rsidRPr="008353E9">
        <w:rPr>
          <w:rFonts w:ascii="Arial" w:eastAsia="Times New Roman" w:hAnsi="Arial" w:cs="Arial"/>
          <w:bCs/>
          <w:color w:val="auto"/>
          <w:lang w:eastAsia="en-US" w:bidi="ar-SA"/>
        </w:rPr>
        <w:t>Latvijas Republikā spēkā esošā normatīvā tiesību akta vai Nolikuma konkrētā punkta pārkāpuma būtība. Sūdzību paraksta dalībnieks vai pretendents. Tai var tikt pievienoti attiecīgi dokumenti, kas pamato sūdzību.</w:t>
      </w:r>
    </w:p>
    <w:p w14:paraId="602CC2FF" w14:textId="77777777" w:rsidR="00A21545" w:rsidRPr="008353E9" w:rsidRDefault="007F5197" w:rsidP="008353E9">
      <w:pPr>
        <w:pStyle w:val="Sarakstarindkopa"/>
        <w:widowControl/>
        <w:numPr>
          <w:ilvl w:val="1"/>
          <w:numId w:val="23"/>
        </w:numPr>
        <w:tabs>
          <w:tab w:val="left" w:pos="993"/>
        </w:tabs>
        <w:ind w:left="0" w:firstLine="0"/>
        <w:jc w:val="both"/>
        <w:rPr>
          <w:rFonts w:ascii="Arial" w:eastAsia="Times New Roman" w:hAnsi="Arial" w:cs="Arial"/>
          <w:color w:val="auto"/>
          <w:lang w:bidi="yi-Hebr"/>
        </w:rPr>
      </w:pPr>
      <w:r w:rsidRPr="008353E9">
        <w:rPr>
          <w:rFonts w:ascii="Arial" w:eastAsia="Times New Roman" w:hAnsi="Arial" w:cs="Arial"/>
          <w:bCs/>
          <w:color w:val="auto"/>
          <w:lang w:eastAsia="en-US" w:bidi="ar-SA"/>
        </w:rPr>
        <w:t>Sūdzība tiek izskatīta 10 (desmit) darba dienu laikā no tās saņemšanas dienas. Ja sūdzības izskatīšanai ir nepieciešams saņemt papildus informāciju, SIA “Rīgas meži” ir tiesības pagarināt sūdzības izskatīšanas termiņu, par to informējot sūdzības iesniedzēju. Pēc sūdzības izskatīšanas tiek pieņemts lēmums par Izsoles atzīšanu par nenotikušu vai sūdzības noraidīšanu.</w:t>
      </w:r>
    </w:p>
    <w:p w14:paraId="0C7932AF" w14:textId="7710F24F" w:rsidR="007F5197" w:rsidRPr="008353E9" w:rsidRDefault="007F5197" w:rsidP="008353E9">
      <w:pPr>
        <w:pStyle w:val="Sarakstarindkopa"/>
        <w:widowControl/>
        <w:numPr>
          <w:ilvl w:val="1"/>
          <w:numId w:val="23"/>
        </w:numPr>
        <w:tabs>
          <w:tab w:val="left" w:pos="993"/>
        </w:tabs>
        <w:ind w:left="0" w:firstLine="0"/>
        <w:jc w:val="both"/>
        <w:rPr>
          <w:rFonts w:ascii="Arial" w:eastAsia="Times New Roman" w:hAnsi="Arial" w:cs="Arial"/>
          <w:color w:val="auto"/>
          <w:lang w:bidi="yi-Hebr"/>
        </w:rPr>
      </w:pPr>
      <w:r w:rsidRPr="008353E9">
        <w:rPr>
          <w:rFonts w:ascii="Arial" w:eastAsia="Times New Roman" w:hAnsi="Arial" w:cs="Arial"/>
          <w:bCs/>
          <w:color w:val="auto"/>
          <w:lang w:eastAsia="en-US" w:bidi="ar-SA"/>
        </w:rPr>
        <w:t xml:space="preserve">SIA “Rīgas meži” valdes lēmumu var </w:t>
      </w:r>
      <w:r w:rsidRPr="008353E9">
        <w:rPr>
          <w:rFonts w:ascii="Arial" w:eastAsia="Times New Roman" w:hAnsi="Arial" w:cs="Arial"/>
          <w:bCs/>
          <w:lang w:eastAsia="en-US" w:bidi="ar-SA"/>
        </w:rPr>
        <w:t>pārsūdzēt tiesā, Latvijas Republikas normatīvajos aktos noteiktajā kārtībā.</w:t>
      </w:r>
    </w:p>
    <w:p w14:paraId="209A23A4" w14:textId="77777777" w:rsidR="007F5197" w:rsidRPr="007F5197" w:rsidRDefault="007F5197" w:rsidP="008353E9">
      <w:pPr>
        <w:widowControl/>
        <w:tabs>
          <w:tab w:val="left" w:pos="993"/>
        </w:tabs>
        <w:jc w:val="both"/>
        <w:rPr>
          <w:rFonts w:ascii="Arial" w:eastAsia="Times New Roman" w:hAnsi="Arial" w:cs="Arial"/>
          <w:color w:val="auto"/>
          <w:lang w:bidi="yi-Hebr"/>
        </w:rPr>
      </w:pPr>
    </w:p>
    <w:p w14:paraId="545609AB" w14:textId="77777777" w:rsidR="007F5197" w:rsidRPr="007F5197" w:rsidRDefault="007F5197" w:rsidP="008353E9">
      <w:pPr>
        <w:widowControl/>
        <w:tabs>
          <w:tab w:val="left" w:pos="993"/>
        </w:tabs>
        <w:jc w:val="both"/>
        <w:rPr>
          <w:rFonts w:ascii="Arial" w:eastAsia="Times New Roman" w:hAnsi="Arial" w:cs="Arial"/>
          <w:color w:val="auto"/>
          <w:lang w:bidi="yi-Hebr"/>
        </w:rPr>
      </w:pPr>
    </w:p>
    <w:p w14:paraId="4E20BA95" w14:textId="77777777" w:rsidR="00B20694" w:rsidRDefault="00B20694" w:rsidP="00B20694">
      <w:pPr>
        <w:pStyle w:val="Heading20"/>
        <w:keepNext/>
        <w:keepLines/>
        <w:tabs>
          <w:tab w:val="left" w:pos="567"/>
        </w:tabs>
        <w:jc w:val="both"/>
        <w:rPr>
          <w:rFonts w:ascii="Arial" w:hAnsi="Arial" w:cs="Arial"/>
          <w:b w:val="0"/>
          <w:bCs w:val="0"/>
        </w:rPr>
      </w:pPr>
    </w:p>
    <w:p w14:paraId="508C7B3A" w14:textId="77777777" w:rsidR="00765980" w:rsidRDefault="00765980" w:rsidP="00B20694">
      <w:pPr>
        <w:pStyle w:val="Heading20"/>
        <w:keepNext/>
        <w:keepLines/>
        <w:tabs>
          <w:tab w:val="left" w:pos="567"/>
        </w:tabs>
        <w:jc w:val="both"/>
        <w:rPr>
          <w:rFonts w:ascii="Arial" w:hAnsi="Arial" w:cs="Arial"/>
          <w:b w:val="0"/>
          <w:bCs w:val="0"/>
        </w:rPr>
      </w:pPr>
    </w:p>
    <w:p w14:paraId="29DECD54" w14:textId="14A68F45" w:rsidR="00B20694" w:rsidRDefault="00B20694" w:rsidP="00B20694">
      <w:pPr>
        <w:pStyle w:val="Heading20"/>
        <w:keepNext/>
        <w:keepLines/>
        <w:tabs>
          <w:tab w:val="left" w:pos="567"/>
        </w:tabs>
        <w:jc w:val="both"/>
        <w:rPr>
          <w:rFonts w:ascii="Arial" w:hAnsi="Arial" w:cs="Arial"/>
          <w:b w:val="0"/>
          <w:bCs w:val="0"/>
        </w:rPr>
      </w:pPr>
      <w:r>
        <w:rPr>
          <w:rFonts w:ascii="Arial" w:hAnsi="Arial" w:cs="Arial"/>
          <w:b w:val="0"/>
          <w:bCs w:val="0"/>
        </w:rPr>
        <w:t>Pielikumā:</w:t>
      </w:r>
    </w:p>
    <w:p w14:paraId="3C27BCBF" w14:textId="00141CBF" w:rsidR="00B20694" w:rsidRDefault="00B20694" w:rsidP="00B20694">
      <w:pPr>
        <w:pStyle w:val="Heading20"/>
        <w:keepNext/>
        <w:keepLines/>
        <w:tabs>
          <w:tab w:val="left" w:pos="567"/>
        </w:tabs>
        <w:jc w:val="both"/>
        <w:rPr>
          <w:rFonts w:ascii="Arial" w:hAnsi="Arial" w:cs="Arial"/>
          <w:b w:val="0"/>
          <w:bCs w:val="0"/>
        </w:rPr>
      </w:pPr>
      <w:r>
        <w:rPr>
          <w:rFonts w:ascii="Arial" w:hAnsi="Arial" w:cs="Arial"/>
          <w:b w:val="0"/>
          <w:bCs w:val="0"/>
        </w:rPr>
        <w:t xml:space="preserve">1. </w:t>
      </w:r>
      <w:r w:rsidR="006C1F8F">
        <w:rPr>
          <w:rFonts w:ascii="Arial" w:hAnsi="Arial" w:cs="Arial"/>
          <w:b w:val="0"/>
          <w:bCs w:val="0"/>
        </w:rPr>
        <w:t>Medību tiesību nomas līguma projekts</w:t>
      </w:r>
      <w:r w:rsidR="009F5E65">
        <w:rPr>
          <w:rFonts w:ascii="Arial" w:hAnsi="Arial" w:cs="Arial"/>
          <w:b w:val="0"/>
          <w:bCs w:val="0"/>
        </w:rPr>
        <w:t>;</w:t>
      </w:r>
    </w:p>
    <w:p w14:paraId="15EA2B73" w14:textId="411BB066" w:rsidR="00B20694" w:rsidRDefault="00B20694" w:rsidP="00B20694">
      <w:pPr>
        <w:pStyle w:val="Heading20"/>
        <w:keepNext/>
        <w:keepLines/>
        <w:tabs>
          <w:tab w:val="left" w:pos="567"/>
        </w:tabs>
        <w:jc w:val="both"/>
        <w:rPr>
          <w:rFonts w:ascii="Arial" w:hAnsi="Arial" w:cs="Arial"/>
          <w:b w:val="0"/>
          <w:bCs w:val="0"/>
        </w:rPr>
      </w:pPr>
      <w:r>
        <w:rPr>
          <w:rFonts w:ascii="Arial" w:hAnsi="Arial" w:cs="Arial"/>
          <w:b w:val="0"/>
          <w:bCs w:val="0"/>
        </w:rPr>
        <w:t xml:space="preserve">2. </w:t>
      </w:r>
      <w:r w:rsidR="009F5E65">
        <w:rPr>
          <w:rFonts w:ascii="Arial" w:hAnsi="Arial" w:cs="Arial"/>
          <w:b w:val="0"/>
          <w:bCs w:val="0"/>
        </w:rPr>
        <w:t>Brīvo platību karte;</w:t>
      </w:r>
    </w:p>
    <w:p w14:paraId="026E1DDE" w14:textId="0CF0DFD0" w:rsidR="009F5E65" w:rsidRDefault="009F5E65" w:rsidP="00B20694">
      <w:pPr>
        <w:pStyle w:val="Heading20"/>
        <w:keepNext/>
        <w:keepLines/>
        <w:tabs>
          <w:tab w:val="left" w:pos="567"/>
        </w:tabs>
        <w:jc w:val="both"/>
        <w:rPr>
          <w:rFonts w:ascii="Arial" w:hAnsi="Arial" w:cs="Arial"/>
          <w:b w:val="0"/>
          <w:bCs w:val="0"/>
        </w:rPr>
      </w:pPr>
      <w:r>
        <w:rPr>
          <w:rFonts w:ascii="Arial" w:hAnsi="Arial" w:cs="Arial"/>
          <w:b w:val="0"/>
          <w:bCs w:val="0"/>
        </w:rPr>
        <w:t xml:space="preserve">3. </w:t>
      </w:r>
      <w:r w:rsidR="008E02B3">
        <w:rPr>
          <w:rFonts w:ascii="Arial" w:hAnsi="Arial" w:cs="Arial"/>
          <w:b w:val="0"/>
          <w:bCs w:val="0"/>
        </w:rPr>
        <w:t>Brīvo platību zemes vienību saraksts;</w:t>
      </w:r>
    </w:p>
    <w:p w14:paraId="57C7A994" w14:textId="125D7185" w:rsidR="008E02B3" w:rsidRDefault="008E02B3" w:rsidP="00B20694">
      <w:pPr>
        <w:pStyle w:val="Heading20"/>
        <w:keepNext/>
        <w:keepLines/>
        <w:tabs>
          <w:tab w:val="left" w:pos="567"/>
        </w:tabs>
        <w:jc w:val="both"/>
        <w:rPr>
          <w:rFonts w:ascii="Arial" w:hAnsi="Arial" w:cs="Arial"/>
          <w:b w:val="0"/>
          <w:bCs w:val="0"/>
        </w:rPr>
      </w:pPr>
      <w:r>
        <w:rPr>
          <w:rFonts w:ascii="Arial" w:hAnsi="Arial" w:cs="Arial"/>
          <w:b w:val="0"/>
          <w:bCs w:val="0"/>
        </w:rPr>
        <w:t>4.</w:t>
      </w:r>
      <w:r w:rsidR="006C1F8F">
        <w:rPr>
          <w:rFonts w:ascii="Arial" w:hAnsi="Arial" w:cs="Arial"/>
          <w:b w:val="0"/>
          <w:bCs w:val="0"/>
        </w:rPr>
        <w:t xml:space="preserve"> Izsoles pieteikuma forma</w:t>
      </w:r>
      <w:r w:rsidR="00087335">
        <w:rPr>
          <w:rFonts w:ascii="Arial" w:hAnsi="Arial" w:cs="Arial"/>
          <w:b w:val="0"/>
          <w:bCs w:val="0"/>
        </w:rPr>
        <w:t>;</w:t>
      </w:r>
    </w:p>
    <w:p w14:paraId="4CA4D894" w14:textId="6FC8C6CA" w:rsidR="00087335" w:rsidRPr="001A5E68" w:rsidRDefault="00087335" w:rsidP="00B20694">
      <w:pPr>
        <w:pStyle w:val="Heading20"/>
        <w:keepNext/>
        <w:keepLines/>
        <w:tabs>
          <w:tab w:val="left" w:pos="567"/>
        </w:tabs>
        <w:jc w:val="both"/>
        <w:rPr>
          <w:rStyle w:val="PamattekstsRakstz"/>
          <w:rFonts w:ascii="Arial" w:hAnsi="Arial" w:cs="Arial"/>
          <w:bCs w:val="0"/>
        </w:rPr>
      </w:pPr>
      <w:r>
        <w:rPr>
          <w:rFonts w:ascii="Arial" w:hAnsi="Arial" w:cs="Arial"/>
          <w:b w:val="0"/>
          <w:bCs w:val="0"/>
        </w:rPr>
        <w:t xml:space="preserve">5. </w:t>
      </w:r>
      <w:r w:rsidR="00543639">
        <w:rPr>
          <w:rFonts w:ascii="Arial" w:hAnsi="Arial" w:cs="Arial"/>
          <w:b w:val="0"/>
          <w:bCs w:val="0"/>
        </w:rPr>
        <w:t>RDL platību shēma</w:t>
      </w:r>
      <w:r>
        <w:rPr>
          <w:rFonts w:ascii="Arial" w:hAnsi="Arial" w:cs="Arial"/>
          <w:b w:val="0"/>
          <w:bCs w:val="0"/>
        </w:rPr>
        <w:t>.</w:t>
      </w:r>
    </w:p>
    <w:bookmarkEnd w:id="11"/>
    <w:p w14:paraId="03082075" w14:textId="1F260656" w:rsidR="00154D1E" w:rsidRPr="00DE4437" w:rsidRDefault="00154D1E" w:rsidP="00C76645">
      <w:pPr>
        <w:pStyle w:val="Pamatteksts"/>
        <w:spacing w:after="280"/>
        <w:rPr>
          <w:rFonts w:ascii="Arial" w:hAnsi="Arial" w:cs="Arial"/>
        </w:rPr>
      </w:pPr>
    </w:p>
    <w:p w14:paraId="4C502109" w14:textId="5D33A76E" w:rsidR="00DE4437" w:rsidRPr="00DE4437" w:rsidRDefault="00DE4437" w:rsidP="00DE4437">
      <w:pPr>
        <w:jc w:val="both"/>
        <w:rPr>
          <w:rFonts w:ascii="Arial" w:hAnsi="Arial" w:cs="Arial"/>
          <w:lang w:bidi="yi-Hebr"/>
        </w:rPr>
      </w:pPr>
      <w:r w:rsidRPr="00DE4437">
        <w:rPr>
          <w:rFonts w:ascii="Arial" w:eastAsia="Times New Roman" w:hAnsi="Arial" w:cs="Arial"/>
        </w:rPr>
        <w:t>Medību tiesību nomas</w:t>
      </w:r>
      <w:r w:rsidRPr="00DE4437">
        <w:rPr>
          <w:rFonts w:ascii="Arial" w:hAnsi="Arial" w:cs="Arial"/>
          <w:lang w:bidi="yi-Hebr"/>
        </w:rPr>
        <w:t xml:space="preserve"> komisijas priekšsēdētājs</w:t>
      </w:r>
      <w:r w:rsidRPr="00DE4437">
        <w:rPr>
          <w:rFonts w:ascii="Arial" w:hAnsi="Arial" w:cs="Arial"/>
          <w:lang w:bidi="yi-Hebr"/>
        </w:rPr>
        <w:tab/>
      </w:r>
      <w:r w:rsidRPr="00DE4437">
        <w:rPr>
          <w:rFonts w:ascii="Arial" w:hAnsi="Arial" w:cs="Arial"/>
          <w:lang w:bidi="yi-Hebr"/>
        </w:rPr>
        <w:tab/>
        <w:t xml:space="preserve">                       </w:t>
      </w:r>
      <w:r w:rsidR="0076044E">
        <w:rPr>
          <w:rFonts w:ascii="Arial" w:hAnsi="Arial" w:cs="Arial"/>
          <w:lang w:bidi="yi-Hebr"/>
        </w:rPr>
        <w:t xml:space="preserve">        </w:t>
      </w:r>
      <w:proofErr w:type="spellStart"/>
      <w:r w:rsidRPr="00DE4437">
        <w:rPr>
          <w:rFonts w:ascii="Arial" w:hAnsi="Arial" w:cs="Arial"/>
          <w:lang w:bidi="yi-Hebr"/>
        </w:rPr>
        <w:t>E.Leitāns</w:t>
      </w:r>
      <w:proofErr w:type="spellEnd"/>
      <w:r w:rsidRPr="00DE4437">
        <w:rPr>
          <w:rFonts w:ascii="Arial" w:hAnsi="Arial" w:cs="Arial"/>
          <w:lang w:bidi="yi-Hebr"/>
        </w:rPr>
        <w:tab/>
      </w:r>
    </w:p>
    <w:p w14:paraId="391045B0" w14:textId="77777777" w:rsidR="00DE4437" w:rsidRPr="00DE4437" w:rsidRDefault="00DE4437" w:rsidP="00DE4437">
      <w:pPr>
        <w:jc w:val="both"/>
        <w:rPr>
          <w:rFonts w:ascii="Arial" w:hAnsi="Arial" w:cs="Arial"/>
          <w:lang w:bidi="yi-Hebr"/>
        </w:rPr>
      </w:pPr>
    </w:p>
    <w:p w14:paraId="404E4E99" w14:textId="76EC14E9" w:rsidR="00DE4437" w:rsidRPr="0076044E" w:rsidRDefault="0076044E" w:rsidP="0076044E">
      <w:pPr>
        <w:jc w:val="center"/>
        <w:rPr>
          <w:rFonts w:ascii="Arial" w:hAnsi="Arial" w:cs="Arial"/>
          <w:sz w:val="20"/>
          <w:szCs w:val="20"/>
          <w:lang w:bidi="yi-Hebr"/>
        </w:rPr>
      </w:pPr>
      <w:r>
        <w:rPr>
          <w:rFonts w:ascii="Arial" w:hAnsi="Arial" w:cs="Arial"/>
          <w:sz w:val="20"/>
          <w:szCs w:val="20"/>
          <w:lang w:bidi="yi-Hebr"/>
        </w:rPr>
        <w:t xml:space="preserve">                                                        </w:t>
      </w:r>
      <w:r w:rsidR="00DE4437" w:rsidRPr="0076044E">
        <w:rPr>
          <w:rFonts w:ascii="Arial" w:hAnsi="Arial" w:cs="Arial"/>
          <w:sz w:val="20"/>
          <w:szCs w:val="20"/>
          <w:lang w:bidi="yi-Hebr"/>
        </w:rPr>
        <w:t>/elektroniskais paraksts/</w:t>
      </w:r>
    </w:p>
    <w:tbl>
      <w:tblPr>
        <w:tblW w:w="0" w:type="auto"/>
        <w:tblLook w:val="0000" w:firstRow="0" w:lastRow="0" w:firstColumn="0" w:lastColumn="0" w:noHBand="0" w:noVBand="0"/>
      </w:tblPr>
      <w:tblGrid>
        <w:gridCol w:w="6228"/>
        <w:gridCol w:w="3240"/>
      </w:tblGrid>
      <w:tr w:rsidR="00DE4437" w:rsidRPr="00DE4437" w14:paraId="605923D4" w14:textId="77777777" w:rsidTr="004B7D25">
        <w:tc>
          <w:tcPr>
            <w:tcW w:w="6228" w:type="dxa"/>
            <w:tcBorders>
              <w:top w:val="nil"/>
              <w:left w:val="nil"/>
              <w:bottom w:val="nil"/>
              <w:right w:val="nil"/>
            </w:tcBorders>
          </w:tcPr>
          <w:p w14:paraId="172A1F5F" w14:textId="77777777" w:rsidR="00DE4437" w:rsidRPr="00DE4437" w:rsidRDefault="00DE4437" w:rsidP="004B7D25">
            <w:pPr>
              <w:tabs>
                <w:tab w:val="left" w:pos="0"/>
              </w:tabs>
              <w:spacing w:beforeLines="60" w:before="144"/>
              <w:rPr>
                <w:rFonts w:ascii="Arial" w:hAnsi="Arial" w:cs="Arial"/>
              </w:rPr>
            </w:pPr>
          </w:p>
        </w:tc>
        <w:tc>
          <w:tcPr>
            <w:tcW w:w="3240" w:type="dxa"/>
            <w:tcBorders>
              <w:top w:val="nil"/>
              <w:left w:val="nil"/>
              <w:bottom w:val="nil"/>
              <w:right w:val="nil"/>
            </w:tcBorders>
          </w:tcPr>
          <w:p w14:paraId="4602468B" w14:textId="77777777" w:rsidR="00DE4437" w:rsidRPr="00DE4437" w:rsidRDefault="00DE4437" w:rsidP="004B7D25">
            <w:pPr>
              <w:tabs>
                <w:tab w:val="left" w:pos="0"/>
              </w:tabs>
              <w:spacing w:beforeLines="60" w:before="144"/>
              <w:jc w:val="right"/>
              <w:rPr>
                <w:rFonts w:ascii="Arial" w:hAnsi="Arial" w:cs="Arial"/>
              </w:rPr>
            </w:pPr>
          </w:p>
        </w:tc>
      </w:tr>
    </w:tbl>
    <w:p w14:paraId="0AD5EF75" w14:textId="77777777" w:rsidR="00DE4437" w:rsidRPr="00DE4437" w:rsidRDefault="00DE4437" w:rsidP="00DE4437"/>
    <w:sectPr w:rsidR="00DE4437" w:rsidRPr="00DE4437" w:rsidSect="00993823">
      <w:headerReference w:type="default" r:id="rId15"/>
      <w:footerReference w:type="default" r:id="rId16"/>
      <w:pgSz w:w="11900" w:h="16840"/>
      <w:pgMar w:top="1434" w:right="701" w:bottom="1281" w:left="1530" w:header="1006"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99D1" w14:textId="77777777" w:rsidR="001435AE" w:rsidRDefault="001435AE">
      <w:r>
        <w:separator/>
      </w:r>
    </w:p>
  </w:endnote>
  <w:endnote w:type="continuationSeparator" w:id="0">
    <w:p w14:paraId="4C8BBE11" w14:textId="77777777" w:rsidR="001435AE" w:rsidRDefault="0014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784307"/>
      <w:docPartObj>
        <w:docPartGallery w:val="Page Numbers (Bottom of Page)"/>
        <w:docPartUnique/>
      </w:docPartObj>
    </w:sdtPr>
    <w:sdtEndPr/>
    <w:sdtContent>
      <w:p w14:paraId="0FD61DDE" w14:textId="0E06A724" w:rsidR="00E36FB5" w:rsidRDefault="00E36FB5">
        <w:pPr>
          <w:pStyle w:val="Kjene"/>
          <w:jc w:val="center"/>
        </w:pPr>
        <w:r>
          <w:fldChar w:fldCharType="begin"/>
        </w:r>
        <w:r>
          <w:instrText>PAGE   \* MERGEFORMAT</w:instrText>
        </w:r>
        <w:r>
          <w:fldChar w:fldCharType="separate"/>
        </w:r>
        <w:r>
          <w:t>2</w:t>
        </w:r>
        <w:r>
          <w:fldChar w:fldCharType="end"/>
        </w:r>
      </w:p>
    </w:sdtContent>
  </w:sdt>
  <w:p w14:paraId="03082126" w14:textId="37281ED1" w:rsidR="00154D1E" w:rsidRDefault="00154D1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CD7C" w14:textId="77777777" w:rsidR="001435AE" w:rsidRDefault="001435AE"/>
  </w:footnote>
  <w:footnote w:type="continuationSeparator" w:id="0">
    <w:p w14:paraId="37C29364" w14:textId="77777777" w:rsidR="001435AE" w:rsidRDefault="001435AE"/>
  </w:footnote>
  <w:footnote w:id="1">
    <w:p w14:paraId="4A6A7912" w14:textId="0B488A95" w:rsidR="00D54CBD" w:rsidRPr="001B3C5A" w:rsidRDefault="00D54CBD" w:rsidP="001B3C5A">
      <w:pPr>
        <w:pStyle w:val="Vresteksts"/>
        <w:jc w:val="both"/>
        <w:rPr>
          <w:rFonts w:ascii="Arial" w:hAnsi="Arial" w:cs="Arial"/>
        </w:rPr>
      </w:pPr>
      <w:r>
        <w:rPr>
          <w:rStyle w:val="Vresatsauce"/>
        </w:rPr>
        <w:footnoteRef/>
      </w:r>
      <w:r>
        <w:t xml:space="preserve"> </w:t>
      </w:r>
      <w:r w:rsidRPr="004C0A30">
        <w:rPr>
          <w:rFonts w:ascii="Arial" w:hAnsi="Arial" w:cs="Arial"/>
        </w:rPr>
        <w:t xml:space="preserve">Nolikuma </w:t>
      </w:r>
      <w:r w:rsidR="001459A9" w:rsidRPr="004C0A30">
        <w:rPr>
          <w:rFonts w:ascii="Arial" w:hAnsi="Arial" w:cs="Arial"/>
        </w:rPr>
        <w:t>3</w:t>
      </w:r>
      <w:r w:rsidRPr="004C0A30">
        <w:rPr>
          <w:rFonts w:ascii="Arial" w:hAnsi="Arial" w:cs="Arial"/>
        </w:rPr>
        <w:t>.pielikumā</w:t>
      </w:r>
      <w:r w:rsidRPr="001B3C5A">
        <w:rPr>
          <w:rFonts w:ascii="Arial" w:hAnsi="Arial" w:cs="Arial"/>
        </w:rPr>
        <w:t xml:space="preserve"> ir norādītas teritorijas, kurās medību tiesību nomas termiņš ir noteikts līdz Rīgas </w:t>
      </w:r>
      <w:proofErr w:type="spellStart"/>
      <w:r w:rsidRPr="001B3C5A">
        <w:rPr>
          <w:rFonts w:ascii="Arial" w:hAnsi="Arial" w:cs="Arial"/>
        </w:rPr>
        <w:t>valstspilsētas</w:t>
      </w:r>
      <w:proofErr w:type="spellEnd"/>
      <w:r w:rsidRPr="001B3C5A">
        <w:rPr>
          <w:rFonts w:ascii="Arial" w:hAnsi="Arial" w:cs="Arial"/>
        </w:rPr>
        <w:t xml:space="preserve"> pašvaldības un SIA “Rīgas meži” savstarpēji noslēgto pārvaldīšanas un apsaimniekošanas līguma termiņa beigām, ar nosacījumu, ka medību tiesību nomas termiņš var tikt pagarināts, ja tiek pagarināti </w:t>
      </w:r>
      <w:r>
        <w:rPr>
          <w:rFonts w:ascii="Arial" w:hAnsi="Arial" w:cs="Arial"/>
        </w:rPr>
        <w:t>šie apsaimniekošanas un pārvaldīšanas līgumi.</w:t>
      </w:r>
      <w:r w:rsidR="00543639">
        <w:rPr>
          <w:rFonts w:ascii="Arial" w:hAnsi="Arial" w:cs="Arial"/>
        </w:rPr>
        <w:t xml:space="preserve"> </w:t>
      </w:r>
      <w:r w:rsidR="005E0CA0" w:rsidRPr="005E0CA0">
        <w:rPr>
          <w:rFonts w:ascii="Arial" w:hAnsi="Arial" w:cs="Arial"/>
        </w:rPr>
        <w:t xml:space="preserve">Teritoriju izvietojums </w:t>
      </w:r>
      <w:r w:rsidR="00543639" w:rsidRPr="005E0CA0">
        <w:rPr>
          <w:rFonts w:ascii="Arial" w:hAnsi="Arial" w:cs="Arial"/>
        </w:rPr>
        <w:t>atspoguļot</w:t>
      </w:r>
      <w:r w:rsidR="005E0CA0" w:rsidRPr="005E0CA0">
        <w:rPr>
          <w:rFonts w:ascii="Arial" w:hAnsi="Arial" w:cs="Arial"/>
        </w:rPr>
        <w:t>s</w:t>
      </w:r>
      <w:r w:rsidR="00543639" w:rsidRPr="005E0CA0">
        <w:rPr>
          <w:rFonts w:ascii="Arial" w:hAnsi="Arial" w:cs="Arial"/>
        </w:rPr>
        <w:t xml:space="preserve"> 5.pielikumā – RDL platību shēma.</w:t>
      </w:r>
      <w:r w:rsidRPr="00543639">
        <w:rPr>
          <w:rFonts w:ascii="Arial" w:hAnsi="Arial" w:cs="Arial"/>
          <w:b/>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DBFF" w14:textId="73E237AC" w:rsidR="00441289" w:rsidRPr="00D67976" w:rsidRDefault="00441289" w:rsidP="00D67976">
    <w:pPr>
      <w:pStyle w:val="Galvene"/>
      <w:jc w:val="right"/>
      <w:rPr>
        <w:rFonts w:ascii="Arial" w:hAnsi="Arial" w:cs="Arial"/>
        <w:sz w:val="20"/>
        <w:szCs w:val="20"/>
      </w:rPr>
    </w:pPr>
    <w:r w:rsidRPr="00D67976">
      <w:rPr>
        <w:rFonts w:ascii="Arial" w:hAnsi="Arial" w:cs="Arial"/>
        <w:sz w:val="20"/>
        <w:szCs w:val="20"/>
      </w:rPr>
      <w:t>Izsoles “Par medību tiesību nomu Mārupes novadā”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E9A"/>
    <w:multiLevelType w:val="multilevel"/>
    <w:tmpl w:val="D5442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172BB"/>
    <w:multiLevelType w:val="multilevel"/>
    <w:tmpl w:val="5B32264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145DDA"/>
    <w:multiLevelType w:val="multilevel"/>
    <w:tmpl w:val="9A9CCF0E"/>
    <w:lvl w:ilvl="0">
      <w:start w:val="7"/>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666EF5"/>
    <w:multiLevelType w:val="multilevel"/>
    <w:tmpl w:val="B2806D6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7D349B"/>
    <w:multiLevelType w:val="multilevel"/>
    <w:tmpl w:val="99586FA6"/>
    <w:lvl w:ilvl="0">
      <w:start w:val="4"/>
      <w:numFmt w:val="decimal"/>
      <w:lvlText w:val="%1."/>
      <w:lvlJc w:val="left"/>
      <w:pPr>
        <w:ind w:left="408" w:hanging="408"/>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069523EA"/>
    <w:multiLevelType w:val="multilevel"/>
    <w:tmpl w:val="C6E6EF74"/>
    <w:lvl w:ilvl="0">
      <w:start w:val="1"/>
      <w:numFmt w:val="decimal"/>
      <w:lvlText w:val="%1."/>
      <w:lvlJc w:val="left"/>
      <w:pPr>
        <w:tabs>
          <w:tab w:val="num" w:pos="786"/>
        </w:tabs>
        <w:ind w:left="786" w:hanging="360"/>
      </w:pPr>
      <w:rPr>
        <w:rFonts w:hint="default"/>
        <w:b w:val="0"/>
      </w:rPr>
    </w:lvl>
    <w:lvl w:ilvl="1">
      <w:start w:val="1"/>
      <w:numFmt w:val="decimal"/>
      <w:isLgl/>
      <w:lvlText w:val="%1.%2."/>
      <w:lvlJc w:val="left"/>
      <w:pPr>
        <w:tabs>
          <w:tab w:val="num" w:pos="1713"/>
        </w:tabs>
        <w:ind w:left="1713" w:hanging="720"/>
      </w:pPr>
      <w:rPr>
        <w:rFonts w:hint="default"/>
        <w:sz w:val="24"/>
        <w:szCs w:val="24"/>
      </w:rPr>
    </w:lvl>
    <w:lvl w:ilvl="2">
      <w:start w:val="1"/>
      <w:numFmt w:val="decimal"/>
      <w:isLgl/>
      <w:lvlText w:val="%1.%2.%3."/>
      <w:lvlJc w:val="left"/>
      <w:pPr>
        <w:tabs>
          <w:tab w:val="num" w:pos="2280"/>
        </w:tabs>
        <w:ind w:left="2280" w:hanging="720"/>
      </w:pPr>
      <w:rPr>
        <w:rFonts w:hint="default"/>
        <w:color w:val="FF000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6C6722"/>
    <w:multiLevelType w:val="multilevel"/>
    <w:tmpl w:val="F79A7356"/>
    <w:lvl w:ilvl="0">
      <w:start w:val="2"/>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437F21"/>
    <w:multiLevelType w:val="multilevel"/>
    <w:tmpl w:val="BFC8E294"/>
    <w:lvl w:ilvl="0">
      <w:start w:val="8"/>
      <w:numFmt w:val="decimal"/>
      <w:lvlText w:val="%1."/>
      <w:lvlJc w:val="left"/>
      <w:pPr>
        <w:ind w:left="408" w:hanging="408"/>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63E0E3C"/>
    <w:multiLevelType w:val="multilevel"/>
    <w:tmpl w:val="0764C816"/>
    <w:lvl w:ilvl="0">
      <w:start w:val="8"/>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4E4F3A"/>
    <w:multiLevelType w:val="hybridMultilevel"/>
    <w:tmpl w:val="1DC8D1F6"/>
    <w:lvl w:ilvl="0" w:tplc="BB064D40">
      <w:start w:val="2"/>
      <w:numFmt w:val="bullet"/>
      <w:lvlText w:val="-"/>
      <w:lvlJc w:val="left"/>
      <w:pPr>
        <w:ind w:left="1353" w:hanging="360"/>
      </w:pPr>
      <w:rPr>
        <w:rFonts w:ascii="Arial" w:eastAsia="Arial Unicode MS" w:hAnsi="Arial" w:cs="Arial"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1" w15:restartNumberingAfterBreak="0">
    <w:nsid w:val="176A055D"/>
    <w:multiLevelType w:val="multilevel"/>
    <w:tmpl w:val="0518B920"/>
    <w:lvl w:ilvl="0">
      <w:start w:val="2"/>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3E48D8"/>
    <w:multiLevelType w:val="multilevel"/>
    <w:tmpl w:val="727A3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28509E"/>
    <w:multiLevelType w:val="multilevel"/>
    <w:tmpl w:val="F79A7356"/>
    <w:lvl w:ilvl="0">
      <w:start w:val="2"/>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383C03"/>
    <w:multiLevelType w:val="multilevel"/>
    <w:tmpl w:val="F68A989A"/>
    <w:lvl w:ilvl="0">
      <w:start w:val="2"/>
      <w:numFmt w:val="decimal"/>
      <w:lvlText w:val="%1."/>
      <w:lvlJc w:val="left"/>
    </w:lvl>
    <w:lvl w:ilvl="1">
      <w:start w:val="5"/>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C95B6D"/>
    <w:multiLevelType w:val="multilevel"/>
    <w:tmpl w:val="25A0CEE4"/>
    <w:lvl w:ilvl="0">
      <w:start w:val="2"/>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ED198E"/>
    <w:multiLevelType w:val="multilevel"/>
    <w:tmpl w:val="35F8CB9C"/>
    <w:lvl w:ilvl="0">
      <w:start w:val="8"/>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82502E"/>
    <w:multiLevelType w:val="multilevel"/>
    <w:tmpl w:val="922AF4CA"/>
    <w:lvl w:ilvl="0">
      <w:start w:val="7"/>
      <w:numFmt w:val="decimal"/>
      <w:lvlText w:val="%1."/>
      <w:lvlJc w:val="left"/>
    </w:lvl>
    <w:lvl w:ilvl="1">
      <w:start w:val="5"/>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335AEB"/>
    <w:multiLevelType w:val="multilevel"/>
    <w:tmpl w:val="A23C4864"/>
    <w:lvl w:ilvl="0">
      <w:start w:val="7"/>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03141D"/>
    <w:multiLevelType w:val="multilevel"/>
    <w:tmpl w:val="C6DC6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0666CA"/>
    <w:multiLevelType w:val="multilevel"/>
    <w:tmpl w:val="64B842E0"/>
    <w:lvl w:ilvl="0">
      <w:start w:val="2"/>
      <w:numFmt w:val="decimal"/>
      <w:lvlText w:val="%1."/>
      <w:lvlJc w:val="left"/>
      <w:pPr>
        <w:ind w:left="612" w:hanging="612"/>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8371BE4"/>
    <w:multiLevelType w:val="multilevel"/>
    <w:tmpl w:val="5CF22A7C"/>
    <w:lvl w:ilvl="0">
      <w:start w:val="3"/>
      <w:numFmt w:val="decimal"/>
      <w:lvlText w:val="%1."/>
      <w:lvlJc w:val="left"/>
      <w:pPr>
        <w:ind w:left="408" w:hanging="408"/>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48B75330"/>
    <w:multiLevelType w:val="multilevel"/>
    <w:tmpl w:val="4372B76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9E59B4"/>
    <w:multiLevelType w:val="hybridMultilevel"/>
    <w:tmpl w:val="29642E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672C07"/>
    <w:multiLevelType w:val="multilevel"/>
    <w:tmpl w:val="965E0D04"/>
    <w:lvl w:ilvl="0">
      <w:start w:val="2"/>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C1715A"/>
    <w:multiLevelType w:val="multilevel"/>
    <w:tmpl w:val="BCD6105E"/>
    <w:lvl w:ilvl="0">
      <w:start w:val="1"/>
      <w:numFmt w:val="decimal"/>
      <w:lvlText w:val="%1."/>
      <w:lvlJc w:val="left"/>
      <w:rPr>
        <w:rFonts w:ascii="Arial" w:eastAsia="Times New Roman" w:hAnsi="Arial" w:cs="Arial"/>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E95768"/>
    <w:multiLevelType w:val="multilevel"/>
    <w:tmpl w:val="D1AC56E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F420FC"/>
    <w:multiLevelType w:val="multilevel"/>
    <w:tmpl w:val="1312F5A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1343176">
    <w:abstractNumId w:val="27"/>
  </w:num>
  <w:num w:numId="2" w16cid:durableId="827091313">
    <w:abstractNumId w:val="11"/>
  </w:num>
  <w:num w:numId="3" w16cid:durableId="1232959946">
    <w:abstractNumId w:val="14"/>
  </w:num>
  <w:num w:numId="4" w16cid:durableId="1965385308">
    <w:abstractNumId w:val="13"/>
  </w:num>
  <w:num w:numId="5" w16cid:durableId="1908105640">
    <w:abstractNumId w:val="28"/>
  </w:num>
  <w:num w:numId="6" w16cid:durableId="1418133777">
    <w:abstractNumId w:val="12"/>
  </w:num>
  <w:num w:numId="7" w16cid:durableId="1989750654">
    <w:abstractNumId w:val="19"/>
  </w:num>
  <w:num w:numId="8" w16cid:durableId="1195656657">
    <w:abstractNumId w:val="17"/>
  </w:num>
  <w:num w:numId="9" w16cid:durableId="423648719">
    <w:abstractNumId w:val="2"/>
  </w:num>
  <w:num w:numId="10" w16cid:durableId="168641643">
    <w:abstractNumId w:val="29"/>
  </w:num>
  <w:num w:numId="11" w16cid:durableId="2048527148">
    <w:abstractNumId w:val="16"/>
  </w:num>
  <w:num w:numId="12" w16cid:durableId="1686132712">
    <w:abstractNumId w:val="1"/>
  </w:num>
  <w:num w:numId="13" w16cid:durableId="1407648116">
    <w:abstractNumId w:val="0"/>
  </w:num>
  <w:num w:numId="14" w16cid:durableId="533426001">
    <w:abstractNumId w:val="24"/>
  </w:num>
  <w:num w:numId="15" w16cid:durableId="529803820">
    <w:abstractNumId w:val="7"/>
  </w:num>
  <w:num w:numId="16" w16cid:durableId="1642541736">
    <w:abstractNumId w:val="18"/>
  </w:num>
  <w:num w:numId="17" w16cid:durableId="1465737335">
    <w:abstractNumId w:val="9"/>
  </w:num>
  <w:num w:numId="18" w16cid:durableId="1300724060">
    <w:abstractNumId w:val="3"/>
  </w:num>
  <w:num w:numId="19" w16cid:durableId="1889563481">
    <w:abstractNumId w:val="23"/>
  </w:num>
  <w:num w:numId="20" w16cid:durableId="574123847">
    <w:abstractNumId w:val="6"/>
  </w:num>
  <w:num w:numId="21" w16cid:durableId="31538958">
    <w:abstractNumId w:val="21"/>
  </w:num>
  <w:num w:numId="22" w16cid:durableId="1086075076">
    <w:abstractNumId w:val="26"/>
  </w:num>
  <w:num w:numId="23" w16cid:durableId="2006742446">
    <w:abstractNumId w:val="8"/>
  </w:num>
  <w:num w:numId="24" w16cid:durableId="658116581">
    <w:abstractNumId w:val="22"/>
  </w:num>
  <w:num w:numId="25" w16cid:durableId="1556352238">
    <w:abstractNumId w:val="4"/>
  </w:num>
  <w:num w:numId="26" w16cid:durableId="443355348">
    <w:abstractNumId w:val="5"/>
  </w:num>
  <w:num w:numId="27" w16cid:durableId="778337157">
    <w:abstractNumId w:val="10"/>
  </w:num>
  <w:num w:numId="28" w16cid:durableId="1321423256">
    <w:abstractNumId w:val="25"/>
  </w:num>
  <w:num w:numId="29" w16cid:durableId="573322270">
    <w:abstractNumId w:val="15"/>
  </w:num>
  <w:num w:numId="30" w16cid:durableId="20586261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1"/>
  <w:drawingGridVerticalSpacing w:val="181"/>
  <w:characterSpacingControl w:val="compressPunctuation"/>
  <w:hdrShapeDefaults>
    <o:shapedefaults v:ext="edit" spidmax="3276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D1E"/>
    <w:rsid w:val="00005DC8"/>
    <w:rsid w:val="00012976"/>
    <w:rsid w:val="00027BAD"/>
    <w:rsid w:val="00031999"/>
    <w:rsid w:val="00033635"/>
    <w:rsid w:val="000435C7"/>
    <w:rsid w:val="00062584"/>
    <w:rsid w:val="000824D4"/>
    <w:rsid w:val="00087335"/>
    <w:rsid w:val="000953DF"/>
    <w:rsid w:val="0009565E"/>
    <w:rsid w:val="0009716F"/>
    <w:rsid w:val="000A0462"/>
    <w:rsid w:val="000B1578"/>
    <w:rsid w:val="000B6E5F"/>
    <w:rsid w:val="000C1D43"/>
    <w:rsid w:val="000C5DEF"/>
    <w:rsid w:val="000D2C11"/>
    <w:rsid w:val="000E215D"/>
    <w:rsid w:val="000E687B"/>
    <w:rsid w:val="001036C7"/>
    <w:rsid w:val="00105731"/>
    <w:rsid w:val="001110CA"/>
    <w:rsid w:val="001147DA"/>
    <w:rsid w:val="00124922"/>
    <w:rsid w:val="001259A5"/>
    <w:rsid w:val="00126656"/>
    <w:rsid w:val="00133E05"/>
    <w:rsid w:val="001435AE"/>
    <w:rsid w:val="001459A9"/>
    <w:rsid w:val="00151CE4"/>
    <w:rsid w:val="00154D1E"/>
    <w:rsid w:val="001558E2"/>
    <w:rsid w:val="00160E2F"/>
    <w:rsid w:val="00162664"/>
    <w:rsid w:val="00164CF2"/>
    <w:rsid w:val="00167A3D"/>
    <w:rsid w:val="001749FB"/>
    <w:rsid w:val="00192632"/>
    <w:rsid w:val="001968B5"/>
    <w:rsid w:val="001A5E68"/>
    <w:rsid w:val="001A65A3"/>
    <w:rsid w:val="001B3845"/>
    <w:rsid w:val="001B3C5A"/>
    <w:rsid w:val="001C5F83"/>
    <w:rsid w:val="001D6D29"/>
    <w:rsid w:val="00200AE2"/>
    <w:rsid w:val="002016D8"/>
    <w:rsid w:val="00211AF6"/>
    <w:rsid w:val="0021286E"/>
    <w:rsid w:val="00217A22"/>
    <w:rsid w:val="002208F5"/>
    <w:rsid w:val="00222FFD"/>
    <w:rsid w:val="002257D7"/>
    <w:rsid w:val="00234677"/>
    <w:rsid w:val="00251DA6"/>
    <w:rsid w:val="00255816"/>
    <w:rsid w:val="00271156"/>
    <w:rsid w:val="00273F74"/>
    <w:rsid w:val="00277A04"/>
    <w:rsid w:val="00281702"/>
    <w:rsid w:val="00286C91"/>
    <w:rsid w:val="00286F2B"/>
    <w:rsid w:val="002B6446"/>
    <w:rsid w:val="002B6B35"/>
    <w:rsid w:val="002C55B6"/>
    <w:rsid w:val="002D017C"/>
    <w:rsid w:val="002D7B2C"/>
    <w:rsid w:val="002E44C0"/>
    <w:rsid w:val="002E4D25"/>
    <w:rsid w:val="002F1647"/>
    <w:rsid w:val="0031648B"/>
    <w:rsid w:val="0034481F"/>
    <w:rsid w:val="003512D5"/>
    <w:rsid w:val="0036768D"/>
    <w:rsid w:val="003931AB"/>
    <w:rsid w:val="003A6E39"/>
    <w:rsid w:val="003D65DE"/>
    <w:rsid w:val="003D69C5"/>
    <w:rsid w:val="003F6D7D"/>
    <w:rsid w:val="004032E5"/>
    <w:rsid w:val="0041035C"/>
    <w:rsid w:val="004202E2"/>
    <w:rsid w:val="004208B1"/>
    <w:rsid w:val="004252E7"/>
    <w:rsid w:val="00434DB1"/>
    <w:rsid w:val="00441289"/>
    <w:rsid w:val="0044664E"/>
    <w:rsid w:val="004655B5"/>
    <w:rsid w:val="0047158B"/>
    <w:rsid w:val="0048091C"/>
    <w:rsid w:val="0049002D"/>
    <w:rsid w:val="0049765D"/>
    <w:rsid w:val="004A3E61"/>
    <w:rsid w:val="004C0A30"/>
    <w:rsid w:val="004C6B1F"/>
    <w:rsid w:val="00530164"/>
    <w:rsid w:val="00533FA9"/>
    <w:rsid w:val="0053534B"/>
    <w:rsid w:val="00536F92"/>
    <w:rsid w:val="00543639"/>
    <w:rsid w:val="005452AD"/>
    <w:rsid w:val="0057405D"/>
    <w:rsid w:val="0058403C"/>
    <w:rsid w:val="0059388E"/>
    <w:rsid w:val="005A7272"/>
    <w:rsid w:val="005C264F"/>
    <w:rsid w:val="005D0660"/>
    <w:rsid w:val="005D4C87"/>
    <w:rsid w:val="005D5AF0"/>
    <w:rsid w:val="005E0CA0"/>
    <w:rsid w:val="005F1F99"/>
    <w:rsid w:val="005F2271"/>
    <w:rsid w:val="005F2884"/>
    <w:rsid w:val="005F6AE5"/>
    <w:rsid w:val="006030DB"/>
    <w:rsid w:val="00604F2C"/>
    <w:rsid w:val="00613225"/>
    <w:rsid w:val="006315E9"/>
    <w:rsid w:val="0063690E"/>
    <w:rsid w:val="006377EE"/>
    <w:rsid w:val="00656331"/>
    <w:rsid w:val="00661EBF"/>
    <w:rsid w:val="0067358F"/>
    <w:rsid w:val="00682C90"/>
    <w:rsid w:val="0068444F"/>
    <w:rsid w:val="0069010D"/>
    <w:rsid w:val="006A1C13"/>
    <w:rsid w:val="006A6904"/>
    <w:rsid w:val="006A6A03"/>
    <w:rsid w:val="006C1A2C"/>
    <w:rsid w:val="006C1F8F"/>
    <w:rsid w:val="006C4CB5"/>
    <w:rsid w:val="006C6EC2"/>
    <w:rsid w:val="006D2D5D"/>
    <w:rsid w:val="006D6805"/>
    <w:rsid w:val="006E1D00"/>
    <w:rsid w:val="006E5606"/>
    <w:rsid w:val="006F34B2"/>
    <w:rsid w:val="00703144"/>
    <w:rsid w:val="00704782"/>
    <w:rsid w:val="00706757"/>
    <w:rsid w:val="007073E6"/>
    <w:rsid w:val="00707D3D"/>
    <w:rsid w:val="0071112F"/>
    <w:rsid w:val="00725B0F"/>
    <w:rsid w:val="007358E2"/>
    <w:rsid w:val="00755C9D"/>
    <w:rsid w:val="00757699"/>
    <w:rsid w:val="0076044E"/>
    <w:rsid w:val="007618BB"/>
    <w:rsid w:val="00763E7E"/>
    <w:rsid w:val="00765980"/>
    <w:rsid w:val="00776ADC"/>
    <w:rsid w:val="00784271"/>
    <w:rsid w:val="00792C28"/>
    <w:rsid w:val="007974FF"/>
    <w:rsid w:val="007B290F"/>
    <w:rsid w:val="007B3CB1"/>
    <w:rsid w:val="007B4CA1"/>
    <w:rsid w:val="007C17F9"/>
    <w:rsid w:val="007C488E"/>
    <w:rsid w:val="007F1942"/>
    <w:rsid w:val="007F4D4D"/>
    <w:rsid w:val="007F5197"/>
    <w:rsid w:val="007F5A19"/>
    <w:rsid w:val="00822298"/>
    <w:rsid w:val="008353E9"/>
    <w:rsid w:val="00853EFC"/>
    <w:rsid w:val="008644C1"/>
    <w:rsid w:val="00871B56"/>
    <w:rsid w:val="008736E9"/>
    <w:rsid w:val="00874071"/>
    <w:rsid w:val="0088075B"/>
    <w:rsid w:val="008A3BDB"/>
    <w:rsid w:val="008B27A0"/>
    <w:rsid w:val="008B3E49"/>
    <w:rsid w:val="008E02B3"/>
    <w:rsid w:val="008E3655"/>
    <w:rsid w:val="008E3B45"/>
    <w:rsid w:val="008F4998"/>
    <w:rsid w:val="00907224"/>
    <w:rsid w:val="009107BC"/>
    <w:rsid w:val="009140E9"/>
    <w:rsid w:val="009146DF"/>
    <w:rsid w:val="00921510"/>
    <w:rsid w:val="00930A16"/>
    <w:rsid w:val="00967DBE"/>
    <w:rsid w:val="0098407E"/>
    <w:rsid w:val="0098408F"/>
    <w:rsid w:val="00986BA7"/>
    <w:rsid w:val="009879BB"/>
    <w:rsid w:val="0099008A"/>
    <w:rsid w:val="009929FD"/>
    <w:rsid w:val="00993823"/>
    <w:rsid w:val="009A3DFA"/>
    <w:rsid w:val="009C1EFE"/>
    <w:rsid w:val="009C20D9"/>
    <w:rsid w:val="009D3547"/>
    <w:rsid w:val="009D3907"/>
    <w:rsid w:val="009F5E65"/>
    <w:rsid w:val="00A0317A"/>
    <w:rsid w:val="00A03683"/>
    <w:rsid w:val="00A21545"/>
    <w:rsid w:val="00A23F68"/>
    <w:rsid w:val="00A36741"/>
    <w:rsid w:val="00A37766"/>
    <w:rsid w:val="00A46072"/>
    <w:rsid w:val="00A47755"/>
    <w:rsid w:val="00A667B3"/>
    <w:rsid w:val="00A841D7"/>
    <w:rsid w:val="00A847D6"/>
    <w:rsid w:val="00A84A1D"/>
    <w:rsid w:val="00AA0890"/>
    <w:rsid w:val="00AB2CDF"/>
    <w:rsid w:val="00AC062D"/>
    <w:rsid w:val="00AC6C17"/>
    <w:rsid w:val="00AF382F"/>
    <w:rsid w:val="00B12EDF"/>
    <w:rsid w:val="00B20694"/>
    <w:rsid w:val="00B22717"/>
    <w:rsid w:val="00B2534A"/>
    <w:rsid w:val="00B471EE"/>
    <w:rsid w:val="00B65590"/>
    <w:rsid w:val="00B67D25"/>
    <w:rsid w:val="00B74C92"/>
    <w:rsid w:val="00B903F2"/>
    <w:rsid w:val="00BA7CCF"/>
    <w:rsid w:val="00BB1337"/>
    <w:rsid w:val="00BE15C4"/>
    <w:rsid w:val="00BF1266"/>
    <w:rsid w:val="00C21998"/>
    <w:rsid w:val="00C27CE9"/>
    <w:rsid w:val="00C50A79"/>
    <w:rsid w:val="00C569E5"/>
    <w:rsid w:val="00C61CD3"/>
    <w:rsid w:val="00C71347"/>
    <w:rsid w:val="00C723B3"/>
    <w:rsid w:val="00C76645"/>
    <w:rsid w:val="00C84884"/>
    <w:rsid w:val="00C8660D"/>
    <w:rsid w:val="00C87073"/>
    <w:rsid w:val="00C9092A"/>
    <w:rsid w:val="00CB17C3"/>
    <w:rsid w:val="00CB1EA5"/>
    <w:rsid w:val="00CC080B"/>
    <w:rsid w:val="00CD4B16"/>
    <w:rsid w:val="00CF0BB4"/>
    <w:rsid w:val="00D143BE"/>
    <w:rsid w:val="00D14CC0"/>
    <w:rsid w:val="00D16CE7"/>
    <w:rsid w:val="00D21902"/>
    <w:rsid w:val="00D331AE"/>
    <w:rsid w:val="00D33BC9"/>
    <w:rsid w:val="00D35A68"/>
    <w:rsid w:val="00D37902"/>
    <w:rsid w:val="00D418E9"/>
    <w:rsid w:val="00D51485"/>
    <w:rsid w:val="00D54CBD"/>
    <w:rsid w:val="00D610AE"/>
    <w:rsid w:val="00D67976"/>
    <w:rsid w:val="00D70DA6"/>
    <w:rsid w:val="00D71CD7"/>
    <w:rsid w:val="00D80DED"/>
    <w:rsid w:val="00D82B7F"/>
    <w:rsid w:val="00D84228"/>
    <w:rsid w:val="00D86E6C"/>
    <w:rsid w:val="00DA0C6E"/>
    <w:rsid w:val="00DB0C8D"/>
    <w:rsid w:val="00DB779F"/>
    <w:rsid w:val="00DC2E18"/>
    <w:rsid w:val="00DD79D1"/>
    <w:rsid w:val="00DE4437"/>
    <w:rsid w:val="00E037EC"/>
    <w:rsid w:val="00E079B6"/>
    <w:rsid w:val="00E1182C"/>
    <w:rsid w:val="00E153E0"/>
    <w:rsid w:val="00E15767"/>
    <w:rsid w:val="00E22840"/>
    <w:rsid w:val="00E31BD5"/>
    <w:rsid w:val="00E32A18"/>
    <w:rsid w:val="00E33F06"/>
    <w:rsid w:val="00E34B0B"/>
    <w:rsid w:val="00E36BE1"/>
    <w:rsid w:val="00E36FB5"/>
    <w:rsid w:val="00E4747D"/>
    <w:rsid w:val="00E50A36"/>
    <w:rsid w:val="00E518AC"/>
    <w:rsid w:val="00E53C6B"/>
    <w:rsid w:val="00E63960"/>
    <w:rsid w:val="00E817D8"/>
    <w:rsid w:val="00E83705"/>
    <w:rsid w:val="00E9198E"/>
    <w:rsid w:val="00EB31BD"/>
    <w:rsid w:val="00ED0197"/>
    <w:rsid w:val="00ED082A"/>
    <w:rsid w:val="00ED18A0"/>
    <w:rsid w:val="00ED7B32"/>
    <w:rsid w:val="00EE500B"/>
    <w:rsid w:val="00EE6898"/>
    <w:rsid w:val="00EF72ED"/>
    <w:rsid w:val="00F059A9"/>
    <w:rsid w:val="00F070EF"/>
    <w:rsid w:val="00F21D1E"/>
    <w:rsid w:val="00F44A9A"/>
    <w:rsid w:val="00F464FC"/>
    <w:rsid w:val="00F72A14"/>
    <w:rsid w:val="00F91423"/>
    <w:rsid w:val="00FB0172"/>
    <w:rsid w:val="00FB0AB7"/>
    <w:rsid w:val="00FB5B45"/>
    <w:rsid w:val="00FB6674"/>
    <w:rsid w:val="00FE4F78"/>
    <w:rsid w:val="00FF21F0"/>
    <w:rsid w:val="00FF73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2769"/>
    <o:shapelayout v:ext="edit">
      <o:idmap v:ext="edit" data="1"/>
    </o:shapelayout>
  </w:shapeDefaults>
  <w:decimalSymbol w:val=","/>
  <w:listSeparator w:val=";"/>
  <w14:docId w14:val="03082011"/>
  <w15:docId w15:val="{074168A1-30FA-4D38-9850-34E0CE9E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color w:val="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ing2">
    <w:name w:val="Heading #2_"/>
    <w:basedOn w:val="Noklusjumarindkopasfonts"/>
    <w:link w:val="Heading20"/>
    <w:rPr>
      <w:rFonts w:ascii="Times New Roman" w:eastAsia="Times New Roman" w:hAnsi="Times New Roman" w:cs="Times New Roman"/>
      <w:b/>
      <w:bCs/>
      <w:i w:val="0"/>
      <w:iCs w:val="0"/>
      <w:smallCaps w:val="0"/>
      <w:strike w:val="0"/>
      <w:u w:val="none"/>
    </w:rPr>
  </w:style>
  <w:style w:type="character" w:customStyle="1" w:styleId="Headerorfooter2">
    <w:name w:val="Header or footer (2)_"/>
    <w:basedOn w:val="Noklusjumarindkopasfonts"/>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PamattekstsRakstz">
    <w:name w:val="Pamatteksts Rakstz."/>
    <w:basedOn w:val="Noklusjumarindkopasfonts"/>
    <w:link w:val="Pamatteksts"/>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Noklusjumarindkopasfonts"/>
    <w:link w:val="Heading10"/>
    <w:rPr>
      <w:rFonts w:ascii="Times New Roman" w:eastAsia="Times New Roman" w:hAnsi="Times New Roman" w:cs="Times New Roman"/>
      <w:b/>
      <w:bCs/>
      <w:i w:val="0"/>
      <w:iCs w:val="0"/>
      <w:smallCaps w:val="0"/>
      <w:strike w:val="0"/>
      <w:sz w:val="40"/>
      <w:szCs w:val="40"/>
      <w:u w:val="none"/>
    </w:rPr>
  </w:style>
  <w:style w:type="character" w:customStyle="1" w:styleId="Tablecaption">
    <w:name w:val="Table caption_"/>
    <w:basedOn w:val="Noklusjumarindkopasfonts"/>
    <w:link w:val="Tablecaption0"/>
    <w:rPr>
      <w:rFonts w:ascii="Times New Roman" w:eastAsia="Times New Roman" w:hAnsi="Times New Roman" w:cs="Times New Roman"/>
      <w:b w:val="0"/>
      <w:bCs w:val="0"/>
      <w:i w:val="0"/>
      <w:iCs w:val="0"/>
      <w:smallCaps w:val="0"/>
      <w:strike w:val="0"/>
      <w:u w:val="none"/>
    </w:rPr>
  </w:style>
  <w:style w:type="character" w:customStyle="1" w:styleId="Other">
    <w:name w:val="Other_"/>
    <w:basedOn w:val="Noklusjumarindkopasfonts"/>
    <w:link w:val="Other0"/>
    <w:rPr>
      <w:rFonts w:ascii="Times New Roman" w:eastAsia="Times New Roman" w:hAnsi="Times New Roman" w:cs="Times New Roman"/>
      <w:b w:val="0"/>
      <w:bCs w:val="0"/>
      <w:i w:val="0"/>
      <w:iCs w:val="0"/>
      <w:smallCaps w:val="0"/>
      <w:strike w:val="0"/>
      <w:u w:val="none"/>
    </w:rPr>
  </w:style>
  <w:style w:type="paragraph" w:customStyle="1" w:styleId="Heading20">
    <w:name w:val="Heading #2"/>
    <w:basedOn w:val="Parasts"/>
    <w:link w:val="Heading2"/>
    <w:pPr>
      <w:outlineLvl w:val="1"/>
    </w:pPr>
    <w:rPr>
      <w:rFonts w:ascii="Times New Roman" w:eastAsia="Times New Roman" w:hAnsi="Times New Roman" w:cs="Times New Roman"/>
      <w:b/>
      <w:bCs/>
    </w:rPr>
  </w:style>
  <w:style w:type="paragraph" w:customStyle="1" w:styleId="Headerorfooter20">
    <w:name w:val="Header or footer (2)"/>
    <w:basedOn w:val="Parasts"/>
    <w:link w:val="Headerorfooter2"/>
    <w:rPr>
      <w:rFonts w:ascii="Times New Roman" w:eastAsia="Times New Roman" w:hAnsi="Times New Roman" w:cs="Times New Roman"/>
      <w:sz w:val="20"/>
      <w:szCs w:val="20"/>
      <w:lang w:val="en-US" w:eastAsia="en-US" w:bidi="en-US"/>
    </w:rPr>
  </w:style>
  <w:style w:type="paragraph" w:styleId="Pamatteksts">
    <w:name w:val="Body Text"/>
    <w:basedOn w:val="Parasts"/>
    <w:link w:val="PamattekstsRakstz"/>
    <w:qFormat/>
    <w:rPr>
      <w:rFonts w:ascii="Times New Roman" w:eastAsia="Times New Roman" w:hAnsi="Times New Roman" w:cs="Times New Roman"/>
    </w:rPr>
  </w:style>
  <w:style w:type="paragraph" w:customStyle="1" w:styleId="Heading10">
    <w:name w:val="Heading #1"/>
    <w:basedOn w:val="Parasts"/>
    <w:link w:val="Heading1"/>
    <w:pPr>
      <w:spacing w:after="7040" w:line="259" w:lineRule="auto"/>
      <w:jc w:val="center"/>
      <w:outlineLvl w:val="0"/>
    </w:pPr>
    <w:rPr>
      <w:rFonts w:ascii="Times New Roman" w:eastAsia="Times New Roman" w:hAnsi="Times New Roman" w:cs="Times New Roman"/>
      <w:b/>
      <w:bCs/>
      <w:sz w:val="40"/>
      <w:szCs w:val="40"/>
    </w:rPr>
  </w:style>
  <w:style w:type="paragraph" w:customStyle="1" w:styleId="Tablecaption0">
    <w:name w:val="Table caption"/>
    <w:basedOn w:val="Parasts"/>
    <w:link w:val="Tablecaption"/>
    <w:pPr>
      <w:ind w:left="290"/>
    </w:pPr>
    <w:rPr>
      <w:rFonts w:ascii="Times New Roman" w:eastAsia="Times New Roman" w:hAnsi="Times New Roman" w:cs="Times New Roman"/>
    </w:rPr>
  </w:style>
  <w:style w:type="paragraph" w:customStyle="1" w:styleId="Other0">
    <w:name w:val="Other"/>
    <w:basedOn w:val="Parasts"/>
    <w:link w:val="Other"/>
    <w:rPr>
      <w:rFonts w:ascii="Times New Roman" w:eastAsia="Times New Roman" w:hAnsi="Times New Roman" w:cs="Times New Roman"/>
    </w:rPr>
  </w:style>
  <w:style w:type="character" w:styleId="Hipersaite">
    <w:name w:val="Hyperlink"/>
    <w:basedOn w:val="Noklusjumarindkopasfonts"/>
    <w:uiPriority w:val="99"/>
    <w:unhideWhenUsed/>
    <w:rsid w:val="00ED0197"/>
    <w:rPr>
      <w:color w:val="0563C1" w:themeColor="hyperlink"/>
      <w:u w:val="single"/>
    </w:rPr>
  </w:style>
  <w:style w:type="character" w:styleId="Neatrisintapieminana">
    <w:name w:val="Unresolved Mention"/>
    <w:basedOn w:val="Noklusjumarindkopasfonts"/>
    <w:uiPriority w:val="99"/>
    <w:semiHidden/>
    <w:unhideWhenUsed/>
    <w:rsid w:val="00ED0197"/>
    <w:rPr>
      <w:color w:val="605E5C"/>
      <w:shd w:val="clear" w:color="auto" w:fill="E1DFDD"/>
    </w:rPr>
  </w:style>
  <w:style w:type="paragraph" w:styleId="Sarakstarindkopa">
    <w:name w:val="List Paragraph"/>
    <w:basedOn w:val="Parasts"/>
    <w:uiPriority w:val="34"/>
    <w:qFormat/>
    <w:rsid w:val="007358E2"/>
    <w:pPr>
      <w:ind w:left="720"/>
      <w:contextualSpacing/>
    </w:pPr>
  </w:style>
  <w:style w:type="character" w:customStyle="1" w:styleId="Heading21">
    <w:name w:val="Heading 21"/>
    <w:basedOn w:val="Noklusjumarindkopasfonts"/>
    <w:rsid w:val="00EE500B"/>
    <w:rPr>
      <w:rFonts w:ascii="Times New Roman" w:eastAsia="Times New Roman" w:hAnsi="Times New Roman" w:cs="Times New Roman"/>
      <w:b/>
      <w:bCs/>
      <w:i w:val="0"/>
      <w:iCs w:val="0"/>
      <w:smallCaps w:val="0"/>
      <w:strike w:val="0"/>
      <w:u w:val="none"/>
    </w:rPr>
  </w:style>
  <w:style w:type="character" w:customStyle="1" w:styleId="normaltextrun">
    <w:name w:val="normaltextrun"/>
    <w:basedOn w:val="Noklusjumarindkopasfonts"/>
    <w:rsid w:val="00E53C6B"/>
  </w:style>
  <w:style w:type="character" w:styleId="Komentraatsauce">
    <w:name w:val="annotation reference"/>
    <w:basedOn w:val="Noklusjumarindkopasfonts"/>
    <w:uiPriority w:val="99"/>
    <w:semiHidden/>
    <w:unhideWhenUsed/>
    <w:rsid w:val="00C27CE9"/>
    <w:rPr>
      <w:sz w:val="16"/>
      <w:szCs w:val="16"/>
    </w:rPr>
  </w:style>
  <w:style w:type="paragraph" w:styleId="Komentrateksts">
    <w:name w:val="annotation text"/>
    <w:basedOn w:val="Parasts"/>
    <w:link w:val="KomentratekstsRakstz"/>
    <w:uiPriority w:val="99"/>
    <w:unhideWhenUsed/>
    <w:rsid w:val="00C27CE9"/>
    <w:rPr>
      <w:sz w:val="20"/>
      <w:szCs w:val="20"/>
    </w:rPr>
  </w:style>
  <w:style w:type="character" w:customStyle="1" w:styleId="KomentratekstsRakstz">
    <w:name w:val="Komentāra teksts Rakstz."/>
    <w:basedOn w:val="Noklusjumarindkopasfonts"/>
    <w:link w:val="Komentrateksts"/>
    <w:uiPriority w:val="99"/>
    <w:rsid w:val="00C27CE9"/>
    <w:rPr>
      <w:color w:val="000000"/>
      <w:sz w:val="20"/>
      <w:szCs w:val="20"/>
    </w:rPr>
  </w:style>
  <w:style w:type="paragraph" w:styleId="Komentratma">
    <w:name w:val="annotation subject"/>
    <w:basedOn w:val="Komentrateksts"/>
    <w:next w:val="Komentrateksts"/>
    <w:link w:val="KomentratmaRakstz"/>
    <w:uiPriority w:val="99"/>
    <w:semiHidden/>
    <w:unhideWhenUsed/>
    <w:rsid w:val="00C27CE9"/>
    <w:rPr>
      <w:b/>
      <w:bCs/>
    </w:rPr>
  </w:style>
  <w:style w:type="character" w:customStyle="1" w:styleId="KomentratmaRakstz">
    <w:name w:val="Komentāra tēma Rakstz."/>
    <w:basedOn w:val="KomentratekstsRakstz"/>
    <w:link w:val="Komentratma"/>
    <w:uiPriority w:val="99"/>
    <w:semiHidden/>
    <w:rsid w:val="00C27CE9"/>
    <w:rPr>
      <w:b/>
      <w:bCs/>
      <w:color w:val="000000"/>
      <w:sz w:val="20"/>
      <w:szCs w:val="20"/>
    </w:rPr>
  </w:style>
  <w:style w:type="paragraph" w:styleId="Prskatjums">
    <w:name w:val="Revision"/>
    <w:hidden/>
    <w:uiPriority w:val="99"/>
    <w:semiHidden/>
    <w:rsid w:val="00E15767"/>
    <w:pPr>
      <w:widowControl/>
    </w:pPr>
    <w:rPr>
      <w:color w:val="000000"/>
    </w:rPr>
  </w:style>
  <w:style w:type="paragraph" w:styleId="Galvene">
    <w:name w:val="header"/>
    <w:basedOn w:val="Parasts"/>
    <w:link w:val="GalveneRakstz"/>
    <w:uiPriority w:val="99"/>
    <w:unhideWhenUsed/>
    <w:rsid w:val="00441289"/>
    <w:pPr>
      <w:tabs>
        <w:tab w:val="center" w:pos="4153"/>
        <w:tab w:val="right" w:pos="8306"/>
      </w:tabs>
    </w:pPr>
  </w:style>
  <w:style w:type="character" w:customStyle="1" w:styleId="GalveneRakstz">
    <w:name w:val="Galvene Rakstz."/>
    <w:basedOn w:val="Noklusjumarindkopasfonts"/>
    <w:link w:val="Galvene"/>
    <w:uiPriority w:val="99"/>
    <w:rsid w:val="00441289"/>
    <w:rPr>
      <w:color w:val="000000"/>
    </w:rPr>
  </w:style>
  <w:style w:type="paragraph" w:styleId="Kjene">
    <w:name w:val="footer"/>
    <w:basedOn w:val="Parasts"/>
    <w:link w:val="KjeneRakstz"/>
    <w:uiPriority w:val="99"/>
    <w:unhideWhenUsed/>
    <w:rsid w:val="00441289"/>
    <w:pPr>
      <w:tabs>
        <w:tab w:val="center" w:pos="4153"/>
        <w:tab w:val="right" w:pos="8306"/>
      </w:tabs>
    </w:pPr>
  </w:style>
  <w:style w:type="character" w:customStyle="1" w:styleId="KjeneRakstz">
    <w:name w:val="Kājene Rakstz."/>
    <w:basedOn w:val="Noklusjumarindkopasfonts"/>
    <w:link w:val="Kjene"/>
    <w:uiPriority w:val="99"/>
    <w:rsid w:val="00441289"/>
    <w:rPr>
      <w:color w:val="000000"/>
    </w:rPr>
  </w:style>
  <w:style w:type="paragraph" w:styleId="Vresteksts">
    <w:name w:val="footnote text"/>
    <w:basedOn w:val="Parasts"/>
    <w:link w:val="VrestekstsRakstz"/>
    <w:uiPriority w:val="99"/>
    <w:semiHidden/>
    <w:unhideWhenUsed/>
    <w:rsid w:val="00D54CBD"/>
    <w:rPr>
      <w:sz w:val="20"/>
      <w:szCs w:val="20"/>
    </w:rPr>
  </w:style>
  <w:style w:type="character" w:customStyle="1" w:styleId="VrestekstsRakstz">
    <w:name w:val="Vēres teksts Rakstz."/>
    <w:basedOn w:val="Noklusjumarindkopasfonts"/>
    <w:link w:val="Vresteksts"/>
    <w:uiPriority w:val="99"/>
    <w:semiHidden/>
    <w:rsid w:val="00D54CBD"/>
    <w:rPr>
      <w:color w:val="000000"/>
      <w:sz w:val="20"/>
      <w:szCs w:val="20"/>
    </w:rPr>
  </w:style>
  <w:style w:type="character" w:styleId="Vresatsauce">
    <w:name w:val="footnote reference"/>
    <w:basedOn w:val="Noklusjumarindkopasfonts"/>
    <w:uiPriority w:val="99"/>
    <w:semiHidden/>
    <w:unhideWhenUsed/>
    <w:rsid w:val="00D54CBD"/>
    <w:rPr>
      <w:vertAlign w:val="superscript"/>
    </w:rPr>
  </w:style>
  <w:style w:type="paragraph" w:styleId="Pamattekstaatkpe2">
    <w:name w:val="Body Text Indent 2"/>
    <w:basedOn w:val="Parasts"/>
    <w:link w:val="Pamattekstaatkpe2Rakstz"/>
    <w:rsid w:val="00530164"/>
    <w:pPr>
      <w:widowControl/>
      <w:spacing w:after="120" w:line="480" w:lineRule="auto"/>
      <w:ind w:left="283"/>
    </w:pPr>
    <w:rPr>
      <w:rFonts w:ascii="Times New Roman" w:eastAsia="Times New Roman" w:hAnsi="Times New Roman" w:cs="Times New Roman"/>
      <w:color w:val="auto"/>
      <w:lang w:val="en-GB" w:eastAsia="en-US" w:bidi="ar-SA"/>
    </w:rPr>
  </w:style>
  <w:style w:type="character" w:customStyle="1" w:styleId="Pamattekstaatkpe2Rakstz">
    <w:name w:val="Pamatteksta atkāpe 2 Rakstz."/>
    <w:basedOn w:val="Noklusjumarindkopasfonts"/>
    <w:link w:val="Pamattekstaatkpe2"/>
    <w:rsid w:val="00530164"/>
    <w:rPr>
      <w:rFonts w:ascii="Times New Roman" w:eastAsia="Times New Roman" w:hAnsi="Times New Roman" w:cs="Times New Roman"/>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05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dgars.leitans@rigasmezi.lv" TargetMode="External"/><Relationship Id="rId13" Type="http://schemas.openxmlformats.org/officeDocument/2006/relationships/hyperlink" Target="http://www.rigasmez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gasmezi.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asmezi@rigasmezi.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igasmezi.lv" TargetMode="External"/><Relationship Id="rId4" Type="http://schemas.openxmlformats.org/officeDocument/2006/relationships/settings" Target="settings.xml"/><Relationship Id="rId9" Type="http://schemas.openxmlformats.org/officeDocument/2006/relationships/hyperlink" Target="http://www.rigasmezi.lv" TargetMode="External"/><Relationship Id="rId14" Type="http://schemas.openxmlformats.org/officeDocument/2006/relationships/hyperlink" Target="mailto:rigasmezi@rigasme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734E5-2E27-4448-AA4D-E2C5CDC3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10</Pages>
  <Words>18959</Words>
  <Characters>10808</Characters>
  <Application>Microsoft Office Word</Application>
  <DocSecurity>0</DocSecurity>
  <Lines>90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Balode</dc:creator>
  <cp:keywords/>
  <cp:lastModifiedBy>Zanda Brante</cp:lastModifiedBy>
  <cp:revision>54</cp:revision>
  <dcterms:created xsi:type="dcterms:W3CDTF">2024-02-07T14:02:00Z</dcterms:created>
  <dcterms:modified xsi:type="dcterms:W3CDTF">2024-02-29T15:16:00Z</dcterms:modified>
</cp:coreProperties>
</file>